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16FC" w14:textId="77777777" w:rsidR="004B7ACA" w:rsidRDefault="00800F0B">
      <w:pPr>
        <w:tabs>
          <w:tab w:val="left" w:pos="4437"/>
        </w:tabs>
        <w:rPr>
          <w:b/>
          <w:bCs/>
          <w:sz w:val="6"/>
          <w:szCs w:val="6"/>
        </w:rPr>
      </w:pPr>
      <w:r>
        <w:rPr>
          <w:b/>
          <w:bCs/>
          <w:sz w:val="32"/>
          <w:szCs w:val="32"/>
        </w:rPr>
        <w:tab/>
      </w:r>
    </w:p>
    <w:p w14:paraId="05A37ACC" w14:textId="77777777" w:rsidR="004B7ACA" w:rsidRDefault="00800F0B">
      <w:pPr>
        <w:spacing w:after="48"/>
        <w:jc w:val="center"/>
        <w:rPr>
          <w:i/>
          <w:iCs/>
          <w:sz w:val="32"/>
          <w:szCs w:val="32"/>
        </w:rPr>
      </w:pPr>
      <w:r>
        <w:rPr>
          <w:i/>
          <w:iCs/>
          <w:sz w:val="32"/>
          <w:szCs w:val="32"/>
        </w:rPr>
        <w:t>Conference Theme: Blazing Trails in the Face of Change</w:t>
      </w:r>
    </w:p>
    <w:p w14:paraId="6BAA8EE4" w14:textId="77777777" w:rsidR="004B7ACA" w:rsidRDefault="00800F0B">
      <w:pPr>
        <w:spacing w:after="48"/>
        <w:jc w:val="center"/>
        <w:rPr>
          <w:b/>
          <w:bCs/>
          <w:sz w:val="28"/>
          <w:szCs w:val="28"/>
        </w:rPr>
      </w:pPr>
      <w:r>
        <w:rPr>
          <w:b/>
          <w:bCs/>
          <w:sz w:val="28"/>
          <w:szCs w:val="28"/>
        </w:rPr>
        <w:t>November 4-6, 2026</w:t>
      </w:r>
    </w:p>
    <w:p w14:paraId="0938B62B" w14:textId="77777777" w:rsidR="004B7ACA" w:rsidRDefault="00800F0B">
      <w:pPr>
        <w:spacing w:after="48"/>
        <w:jc w:val="center"/>
        <w:rPr>
          <w:b/>
          <w:bCs/>
          <w:sz w:val="28"/>
          <w:szCs w:val="28"/>
        </w:rPr>
      </w:pPr>
      <w:r>
        <w:rPr>
          <w:b/>
          <w:bCs/>
          <w:sz w:val="28"/>
          <w:szCs w:val="28"/>
        </w:rPr>
        <w:t>Hyatt Regency Frisco Dallas</w:t>
      </w:r>
    </w:p>
    <w:p w14:paraId="27D2C222" w14:textId="77777777" w:rsidR="004B7ACA" w:rsidRDefault="004B7ACA">
      <w:pPr>
        <w:pBdr>
          <w:top w:val="nil"/>
          <w:left w:val="nil"/>
          <w:bottom w:val="nil"/>
          <w:right w:val="nil"/>
          <w:between w:val="nil"/>
        </w:pBdr>
        <w:rPr>
          <w:color w:val="000000"/>
          <w:sz w:val="2"/>
          <w:szCs w:val="2"/>
        </w:rPr>
      </w:pPr>
    </w:p>
    <w:p w14:paraId="5B6E52B7" w14:textId="7BDDF522" w:rsidR="004B7ACA" w:rsidRPr="007C6A2A" w:rsidRDefault="007C6A2A">
      <w:pPr>
        <w:spacing w:after="48"/>
        <w:jc w:val="center"/>
        <w:rPr>
          <w:b/>
          <w:bCs/>
          <w:color w:val="004E9A"/>
          <w:sz w:val="40"/>
          <w:szCs w:val="40"/>
        </w:rPr>
      </w:pPr>
      <w:r w:rsidRPr="007C6A2A">
        <w:rPr>
          <w:b/>
          <w:bCs/>
          <w:color w:val="004E9A"/>
          <w:sz w:val="40"/>
          <w:szCs w:val="40"/>
        </w:rPr>
        <w:t xml:space="preserve">CONFERENCE AGENDA </w:t>
      </w:r>
    </w:p>
    <w:p w14:paraId="5D720985" w14:textId="77777777" w:rsidR="004B7ACA" w:rsidRDefault="004B7ACA">
      <w:pPr>
        <w:spacing w:after="48"/>
        <w:jc w:val="center"/>
        <w:rPr>
          <w:i/>
          <w:iCs/>
          <w:sz w:val="24"/>
          <w:szCs w:val="24"/>
        </w:rPr>
      </w:pPr>
    </w:p>
    <w:p w14:paraId="7AE41B9D" w14:textId="77777777" w:rsidR="004B7ACA" w:rsidRPr="00DD58D3" w:rsidRDefault="00800F0B" w:rsidP="00DD58D3">
      <w:pPr>
        <w:shd w:val="clear" w:color="auto" w:fill="002060"/>
        <w:rPr>
          <w:color w:val="FFFFFF"/>
        </w:rPr>
      </w:pPr>
      <w:bookmarkStart w:id="0" w:name="_heading=h.xpyewpod825s" w:colFirst="0" w:colLast="0"/>
      <w:bookmarkEnd w:id="0"/>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C04503F" w14:textId="558F1054" w:rsidR="004B7ACA" w:rsidRPr="00DD58D3" w:rsidRDefault="00800F0B" w:rsidP="00DD58D3">
      <w:pPr>
        <w:shd w:val="clear" w:color="auto" w:fill="002060"/>
        <w:rPr>
          <w:b/>
          <w:bCs/>
          <w:color w:val="FFFFFF"/>
          <w:sz w:val="40"/>
          <w:szCs w:val="40"/>
        </w:rPr>
      </w:pPr>
      <w:bookmarkStart w:id="1" w:name="_heading=h.od42i9qt7p21" w:colFirst="0" w:colLast="0"/>
      <w:bookmarkEnd w:id="1"/>
      <w:r w:rsidRPr="00DD58D3">
        <w:rPr>
          <w:b/>
          <w:bCs/>
          <w:color w:val="FFFFFF"/>
          <w:sz w:val="40"/>
          <w:szCs w:val="40"/>
        </w:rPr>
        <w:t>WEDNESDAY, November 4,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6C873E40" w14:textId="77777777" w:rsidR="004B7ACA" w:rsidRPr="00DD58D3" w:rsidRDefault="00800F0B" w:rsidP="00DD58D3">
      <w:pPr>
        <w:shd w:val="clear" w:color="auto" w:fill="002060"/>
        <w:rPr>
          <w:color w:val="FFFFFF"/>
        </w:rPr>
      </w:pPr>
      <w:bookmarkStart w:id="2" w:name="_heading=h.9adsijozmmol" w:colFirst="0" w:colLast="0"/>
      <w:bookmarkEnd w:id="2"/>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B6C1463" w14:textId="77777777" w:rsidR="004B7ACA" w:rsidRPr="00D34955" w:rsidRDefault="004B7ACA">
      <w:pPr>
        <w:spacing w:after="48"/>
        <w:rPr>
          <w:b/>
          <w:bCs/>
          <w:sz w:val="12"/>
          <w:szCs w:val="12"/>
        </w:rPr>
      </w:pPr>
    </w:p>
    <w:p w14:paraId="1C56EC9D" w14:textId="77777777" w:rsidR="004B7ACA" w:rsidRPr="007C6A2A" w:rsidRDefault="00800F0B" w:rsidP="003E734E">
      <w:pPr>
        <w:spacing w:after="12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NCSAB Gold Seal Exhibitors Open</w:t>
      </w:r>
      <w:r w:rsidRPr="007C6A2A">
        <w:rPr>
          <w:b/>
          <w:bCs/>
          <w:i/>
          <w:iCs/>
          <w:sz w:val="28"/>
          <w:szCs w:val="28"/>
        </w:rPr>
        <w:t xml:space="preserve"> </w:t>
      </w:r>
    </w:p>
    <w:p w14:paraId="5A635A1C" w14:textId="4977102E" w:rsidR="004B7ACA" w:rsidRPr="007C6A2A" w:rsidRDefault="00800F0B" w:rsidP="003E734E">
      <w:pPr>
        <w:spacing w:after="120"/>
        <w:rPr>
          <w:i/>
          <w:i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 xml:space="preserve">NCSAB Registration Opens </w:t>
      </w:r>
    </w:p>
    <w:p w14:paraId="3084DB29" w14:textId="77777777" w:rsidR="004B7ACA" w:rsidRPr="007C6A2A" w:rsidRDefault="00800F0B" w:rsidP="003E734E">
      <w:pPr>
        <w:spacing w:after="120"/>
        <w:rPr>
          <w:b/>
          <w:bCs/>
          <w:sz w:val="28"/>
          <w:szCs w:val="28"/>
        </w:rPr>
      </w:pPr>
      <w:r w:rsidRPr="007C6A2A">
        <w:rPr>
          <w:b/>
          <w:bCs/>
          <w:sz w:val="28"/>
          <w:szCs w:val="28"/>
        </w:rPr>
        <w:t>9:00 am</w:t>
      </w:r>
      <w:r w:rsidRPr="007C6A2A">
        <w:rPr>
          <w:b/>
          <w:bCs/>
          <w:sz w:val="28"/>
          <w:szCs w:val="28"/>
        </w:rPr>
        <w:tab/>
      </w:r>
      <w:r w:rsidRPr="007C6A2A">
        <w:rPr>
          <w:b/>
          <w:bCs/>
          <w:sz w:val="28"/>
          <w:szCs w:val="28"/>
        </w:rPr>
        <w:tab/>
      </w:r>
      <w:r w:rsidRPr="007C6A2A">
        <w:rPr>
          <w:b/>
          <w:bCs/>
          <w:sz w:val="28"/>
          <w:szCs w:val="28"/>
        </w:rPr>
        <w:tab/>
        <w:t>NCSAB Participants Are Invited to all CSAVR Sessions 9 am – Noon</w:t>
      </w:r>
    </w:p>
    <w:p w14:paraId="73D87873" w14:textId="77777777"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9:00 am – CSAVR General Session #5</w:t>
      </w:r>
    </w:p>
    <w:p w14:paraId="5291DBB2" w14:textId="77777777"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10:30 am – CSAVR General Session #6: RSA Data Presentation</w:t>
      </w:r>
    </w:p>
    <w:p w14:paraId="0CC4902C" w14:textId="4DA44F24"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 xml:space="preserve">11:30 am – CSAVR Closing </w:t>
      </w:r>
      <w:r w:rsidR="00420CDF">
        <w:rPr>
          <w:sz w:val="28"/>
          <w:szCs w:val="28"/>
        </w:rPr>
        <w:t>Kenote</w:t>
      </w:r>
    </w:p>
    <w:p w14:paraId="6BDBA307" w14:textId="47C08328" w:rsidR="004B7ACA" w:rsidRPr="007C6A2A" w:rsidRDefault="00800F0B" w:rsidP="003E734E">
      <w:pPr>
        <w:spacing w:after="120"/>
        <w:rPr>
          <w:i/>
          <w:iCs/>
          <w:sz w:val="28"/>
          <w:szCs w:val="28"/>
        </w:rPr>
      </w:pPr>
      <w:r w:rsidRPr="007C6A2A">
        <w:rPr>
          <w:b/>
          <w:bCs/>
          <w:sz w:val="28"/>
          <w:szCs w:val="28"/>
        </w:rPr>
        <w:t>12:</w:t>
      </w:r>
      <w:r w:rsidR="00420CDF">
        <w:rPr>
          <w:b/>
          <w:bCs/>
          <w:sz w:val="28"/>
          <w:szCs w:val="28"/>
        </w:rPr>
        <w:t>00</w:t>
      </w:r>
      <w:r w:rsidRPr="007C6A2A">
        <w:rPr>
          <w:b/>
          <w:bCs/>
          <w:sz w:val="28"/>
          <w:szCs w:val="28"/>
        </w:rPr>
        <w:t xml:space="preserve"> pm</w:t>
      </w:r>
      <w:r w:rsidRPr="007C6A2A">
        <w:rPr>
          <w:b/>
          <w:bCs/>
          <w:sz w:val="28"/>
          <w:szCs w:val="28"/>
        </w:rPr>
        <w:tab/>
      </w:r>
      <w:r w:rsidRPr="007C6A2A">
        <w:rPr>
          <w:b/>
          <w:bCs/>
          <w:sz w:val="28"/>
          <w:szCs w:val="28"/>
        </w:rPr>
        <w:tab/>
      </w:r>
      <w:r w:rsidRPr="007C6A2A">
        <w:rPr>
          <w:b/>
          <w:bCs/>
          <w:sz w:val="28"/>
          <w:szCs w:val="28"/>
        </w:rPr>
        <w:tab/>
        <w:t xml:space="preserve">Lunch </w:t>
      </w:r>
      <w:r w:rsidRPr="007C6A2A">
        <w:rPr>
          <w:i/>
          <w:iCs/>
          <w:sz w:val="28"/>
          <w:szCs w:val="28"/>
        </w:rPr>
        <w:t>(On Your Own)</w:t>
      </w:r>
    </w:p>
    <w:p w14:paraId="640A227A" w14:textId="273EBE70" w:rsidR="004B7ACA" w:rsidRPr="007C6A2A" w:rsidRDefault="00800F0B" w:rsidP="003E734E">
      <w:pPr>
        <w:spacing w:after="120"/>
        <w:rPr>
          <w:i/>
          <w:iCs/>
          <w:sz w:val="28"/>
          <w:szCs w:val="28"/>
        </w:rPr>
      </w:pPr>
      <w:r w:rsidRPr="007C6A2A">
        <w:rPr>
          <w:i/>
          <w:iCs/>
          <w:sz w:val="28"/>
          <w:szCs w:val="28"/>
        </w:rPr>
        <w:tab/>
      </w:r>
      <w:r w:rsidRPr="007C6A2A">
        <w:rPr>
          <w:i/>
          <w:iCs/>
          <w:sz w:val="28"/>
          <w:szCs w:val="28"/>
        </w:rPr>
        <w:tab/>
      </w:r>
      <w:r w:rsidRPr="007C6A2A">
        <w:rPr>
          <w:i/>
          <w:iCs/>
          <w:sz w:val="28"/>
          <w:szCs w:val="28"/>
        </w:rPr>
        <w:tab/>
      </w:r>
      <w:r w:rsidRPr="007C6A2A">
        <w:rPr>
          <w:i/>
          <w:iCs/>
          <w:sz w:val="28"/>
          <w:szCs w:val="28"/>
        </w:rPr>
        <w:tab/>
      </w:r>
      <w:r w:rsidRPr="007C6A2A">
        <w:rPr>
          <w:b/>
          <w:bCs/>
          <w:sz w:val="28"/>
          <w:szCs w:val="28"/>
        </w:rPr>
        <w:t>NCSAB Executive Committee Meeting</w:t>
      </w:r>
      <w:r w:rsidRPr="007C6A2A">
        <w:rPr>
          <w:i/>
          <w:iCs/>
          <w:sz w:val="28"/>
          <w:szCs w:val="28"/>
        </w:rPr>
        <w:t xml:space="preserve"> </w:t>
      </w:r>
      <w:r w:rsidR="007472A9">
        <w:rPr>
          <w:i/>
          <w:iCs/>
          <w:sz w:val="28"/>
          <w:szCs w:val="28"/>
        </w:rPr>
        <w:t>(Chestnut)</w:t>
      </w:r>
    </w:p>
    <w:p w14:paraId="7A4BF940" w14:textId="62AAB1E2" w:rsidR="004B7ACA" w:rsidRPr="007C6A2A" w:rsidRDefault="00800F0B" w:rsidP="003E734E">
      <w:pPr>
        <w:spacing w:after="120"/>
        <w:ind w:left="2160" w:firstLine="720"/>
        <w:rPr>
          <w:i/>
          <w:iCs/>
          <w:sz w:val="28"/>
          <w:szCs w:val="28"/>
        </w:rPr>
      </w:pPr>
      <w:r w:rsidRPr="007C6A2A">
        <w:rPr>
          <w:b/>
          <w:bCs/>
          <w:sz w:val="28"/>
          <w:szCs w:val="28"/>
        </w:rPr>
        <w:t>NCSAB Exhibit Hall Opens</w:t>
      </w:r>
      <w:r w:rsidRPr="007C6A2A">
        <w:rPr>
          <w:i/>
          <w:iCs/>
          <w:sz w:val="28"/>
          <w:szCs w:val="28"/>
        </w:rPr>
        <w:t xml:space="preserve"> </w:t>
      </w:r>
    </w:p>
    <w:p w14:paraId="0CA28251" w14:textId="271F7556" w:rsidR="004B7ACA" w:rsidRDefault="00800F0B" w:rsidP="001047C6">
      <w:pPr>
        <w:rPr>
          <w:sz w:val="28"/>
          <w:szCs w:val="28"/>
        </w:rPr>
      </w:pPr>
      <w:r w:rsidRPr="007C6A2A">
        <w:rPr>
          <w:b/>
          <w:bCs/>
          <w:sz w:val="28"/>
          <w:szCs w:val="28"/>
        </w:rPr>
        <w:t xml:space="preserve">1:30 pm – 2:00 pm           NCSAB Opening Session, Welcome and Introductions </w:t>
      </w:r>
      <w:r w:rsidR="00276BF6">
        <w:rPr>
          <w:sz w:val="28"/>
          <w:szCs w:val="28"/>
        </w:rPr>
        <w:t>(Juniper)</w:t>
      </w:r>
      <w:r w:rsidR="00E76F1B">
        <w:rPr>
          <w:sz w:val="28"/>
          <w:szCs w:val="28"/>
        </w:rPr>
        <w:t xml:space="preserve"> </w:t>
      </w:r>
    </w:p>
    <w:p w14:paraId="2DF9A4E1" w14:textId="77777777" w:rsidR="00D46429" w:rsidRPr="00714F2A" w:rsidRDefault="00D46429" w:rsidP="001047C6">
      <w:pPr>
        <w:ind w:left="2880"/>
        <w:rPr>
          <w:b/>
          <w:bCs/>
          <w:i/>
          <w:iCs/>
          <w:sz w:val="28"/>
          <w:szCs w:val="28"/>
        </w:rPr>
      </w:pPr>
      <w:r w:rsidRPr="00714F2A">
        <w:rPr>
          <w:i/>
          <w:iCs/>
          <w:sz w:val="28"/>
          <w:szCs w:val="28"/>
        </w:rPr>
        <w:t>Join us for our opening welcome session, where we recognize new state directors and attendees and get a conference overview.</w:t>
      </w:r>
      <w:r w:rsidRPr="00714F2A">
        <w:rPr>
          <w:b/>
          <w:bCs/>
          <w:i/>
          <w:iCs/>
          <w:sz w:val="28"/>
          <w:szCs w:val="28"/>
        </w:rPr>
        <w:t xml:space="preserve"> </w:t>
      </w:r>
    </w:p>
    <w:p w14:paraId="318DF4EB" w14:textId="1A17201F" w:rsidR="00D46429" w:rsidRPr="00EF5694" w:rsidRDefault="00D46429" w:rsidP="001047C6">
      <w:pPr>
        <w:spacing w:after="240"/>
        <w:ind w:left="2880"/>
        <w:rPr>
          <w:b/>
          <w:bCs/>
          <w:i/>
          <w:iCs/>
          <w:sz w:val="28"/>
          <w:szCs w:val="28"/>
        </w:rPr>
      </w:pPr>
      <w:r w:rsidRPr="00EF5694">
        <w:rPr>
          <w:b/>
          <w:bCs/>
          <w:i/>
          <w:iCs/>
          <w:sz w:val="28"/>
          <w:szCs w:val="28"/>
        </w:rPr>
        <w:t xml:space="preserve">Presiding: NCSAB President Greg Trapp, JD, </w:t>
      </w:r>
      <w:r w:rsidR="00284D0C">
        <w:rPr>
          <w:b/>
          <w:bCs/>
          <w:i/>
          <w:iCs/>
          <w:sz w:val="28"/>
          <w:szCs w:val="28"/>
        </w:rPr>
        <w:t>NM-B</w:t>
      </w:r>
    </w:p>
    <w:p w14:paraId="58DF4A22" w14:textId="77777777" w:rsidR="0037763F" w:rsidRDefault="00800F0B" w:rsidP="001047C6">
      <w:pPr>
        <w:rPr>
          <w:b/>
          <w:bCs/>
          <w:sz w:val="28"/>
          <w:szCs w:val="28"/>
        </w:rPr>
      </w:pPr>
      <w:r w:rsidRPr="007C6A2A">
        <w:rPr>
          <w:b/>
          <w:bCs/>
          <w:sz w:val="28"/>
          <w:szCs w:val="28"/>
        </w:rPr>
        <w:t>2:00 pm – 2:45 pm</w:t>
      </w:r>
      <w:r w:rsidRPr="007C6A2A">
        <w:rPr>
          <w:b/>
          <w:bCs/>
          <w:sz w:val="28"/>
          <w:szCs w:val="28"/>
        </w:rPr>
        <w:tab/>
      </w:r>
      <w:r w:rsidRPr="007C6A2A">
        <w:rPr>
          <w:b/>
          <w:bCs/>
          <w:sz w:val="28"/>
          <w:szCs w:val="28"/>
        </w:rPr>
        <w:tab/>
      </w:r>
      <w:r w:rsidRPr="00FB01AE">
        <w:rPr>
          <w:b/>
          <w:bCs/>
          <w:color w:val="7030A0"/>
          <w:sz w:val="28"/>
          <w:szCs w:val="28"/>
        </w:rPr>
        <w:t>NCSAB General Session #1</w:t>
      </w:r>
      <w:r w:rsidRPr="007C6A2A">
        <w:rPr>
          <w:b/>
          <w:bCs/>
          <w:sz w:val="28"/>
          <w:szCs w:val="28"/>
        </w:rPr>
        <w:t>: Rehabilitation Services Administration</w:t>
      </w:r>
      <w:r w:rsidR="0037763F">
        <w:rPr>
          <w:b/>
          <w:bCs/>
          <w:sz w:val="28"/>
          <w:szCs w:val="28"/>
        </w:rPr>
        <w:t xml:space="preserve"> </w:t>
      </w:r>
    </w:p>
    <w:p w14:paraId="1D90E8EE" w14:textId="14A35422" w:rsidR="004B7ACA" w:rsidRDefault="0037763F" w:rsidP="001047C6">
      <w:pPr>
        <w:ind w:left="2880"/>
        <w:rPr>
          <w:sz w:val="28"/>
          <w:szCs w:val="28"/>
        </w:rPr>
      </w:pPr>
      <w:r>
        <w:rPr>
          <w:sz w:val="28"/>
          <w:szCs w:val="28"/>
        </w:rPr>
        <w:t>(Juniper)</w:t>
      </w:r>
    </w:p>
    <w:p w14:paraId="7567C497" w14:textId="2C599698" w:rsidR="001047C6" w:rsidRPr="001047C6" w:rsidRDefault="001047C6" w:rsidP="001047C6">
      <w:pPr>
        <w:spacing w:after="240"/>
        <w:ind w:left="2880"/>
        <w:rPr>
          <w:b/>
          <w:bCs/>
          <w:i/>
          <w:iCs/>
          <w:sz w:val="28"/>
          <w:szCs w:val="28"/>
        </w:rPr>
      </w:pPr>
      <w:r w:rsidRPr="00EF5694">
        <w:rPr>
          <w:b/>
          <w:bCs/>
          <w:i/>
          <w:iCs/>
          <w:sz w:val="28"/>
          <w:szCs w:val="28"/>
        </w:rPr>
        <w:t xml:space="preserve">Presiding: NCSAB President Greg Trapp, JD, </w:t>
      </w:r>
      <w:r>
        <w:rPr>
          <w:b/>
          <w:bCs/>
          <w:i/>
          <w:iCs/>
          <w:sz w:val="28"/>
          <w:szCs w:val="28"/>
        </w:rPr>
        <w:t>NM-B</w:t>
      </w:r>
    </w:p>
    <w:p w14:paraId="5215C9A2" w14:textId="77777777" w:rsidR="001047C6" w:rsidRPr="001C22C7" w:rsidRDefault="00800F0B" w:rsidP="001047C6">
      <w:pPr>
        <w:rPr>
          <w:sz w:val="28"/>
          <w:szCs w:val="28"/>
        </w:rPr>
      </w:pPr>
      <w:r w:rsidRPr="007C6A2A">
        <w:rPr>
          <w:b/>
          <w:bCs/>
          <w:sz w:val="28"/>
          <w:szCs w:val="28"/>
        </w:rPr>
        <w:t xml:space="preserve">2:45 pm – 3:00 pm </w:t>
      </w:r>
      <w:r w:rsidRPr="007C6A2A">
        <w:rPr>
          <w:b/>
          <w:bCs/>
          <w:sz w:val="28"/>
          <w:szCs w:val="28"/>
        </w:rPr>
        <w:tab/>
      </w:r>
      <w:r w:rsidR="001047C6">
        <w:rPr>
          <w:b/>
          <w:bCs/>
          <w:sz w:val="28"/>
          <w:szCs w:val="28"/>
        </w:rPr>
        <w:t>Networking Break</w:t>
      </w:r>
      <w:r w:rsidR="001047C6" w:rsidRPr="001C22C7">
        <w:rPr>
          <w:sz w:val="28"/>
          <w:szCs w:val="28"/>
        </w:rPr>
        <w:t xml:space="preserve"> (Juniper/Regency Foyer)</w:t>
      </w:r>
    </w:p>
    <w:p w14:paraId="28E53BDF" w14:textId="77777777" w:rsidR="001047C6" w:rsidRPr="009C541A" w:rsidRDefault="001047C6" w:rsidP="001047C6">
      <w:pPr>
        <w:spacing w:after="240"/>
        <w:ind w:left="2880"/>
        <w:rPr>
          <w:i/>
          <w:iCs/>
          <w:sz w:val="28"/>
          <w:szCs w:val="28"/>
        </w:rPr>
      </w:pPr>
      <w:r w:rsidRPr="009C541A">
        <w:rPr>
          <w:i/>
          <w:iCs/>
          <w:sz w:val="28"/>
          <w:szCs w:val="28"/>
        </w:rPr>
        <w:t>Use this opportunity to network with peers and visit exhibits highlighting tools, technology, and services.</w:t>
      </w:r>
    </w:p>
    <w:p w14:paraId="50C633B3" w14:textId="7D36A2B0" w:rsidR="004B7ACA" w:rsidRPr="007C6A2A" w:rsidRDefault="004B7ACA" w:rsidP="003E734E">
      <w:pPr>
        <w:spacing w:after="120"/>
        <w:rPr>
          <w:sz w:val="28"/>
          <w:szCs w:val="28"/>
        </w:rPr>
      </w:pPr>
    </w:p>
    <w:p w14:paraId="5EBA4326" w14:textId="06697B10" w:rsidR="004B7ACA" w:rsidRDefault="00800F0B" w:rsidP="001047C6">
      <w:pPr>
        <w:ind w:left="2880" w:hanging="2880"/>
        <w:rPr>
          <w:sz w:val="28"/>
          <w:szCs w:val="28"/>
        </w:rPr>
      </w:pPr>
      <w:r w:rsidRPr="00E26A11">
        <w:rPr>
          <w:b/>
          <w:bCs/>
          <w:sz w:val="28"/>
          <w:szCs w:val="28"/>
        </w:rPr>
        <w:lastRenderedPageBreak/>
        <w:t>3:00 pm – 3:45 pm</w:t>
      </w:r>
      <w:r w:rsidRPr="00E26A11">
        <w:rPr>
          <w:b/>
          <w:bCs/>
          <w:sz w:val="28"/>
          <w:szCs w:val="28"/>
        </w:rPr>
        <w:tab/>
      </w:r>
      <w:r w:rsidRPr="00E26A11">
        <w:rPr>
          <w:b/>
          <w:bCs/>
          <w:color w:val="7030A0"/>
          <w:sz w:val="28"/>
          <w:szCs w:val="28"/>
        </w:rPr>
        <w:t>NCSAB General Session #2</w:t>
      </w:r>
      <w:r w:rsidRPr="00E26A11">
        <w:rPr>
          <w:b/>
          <w:bCs/>
          <w:sz w:val="28"/>
          <w:szCs w:val="28"/>
        </w:rPr>
        <w:t xml:space="preserve">: Federal Policy Updates </w:t>
      </w:r>
      <w:r w:rsidR="0037763F" w:rsidRPr="00E26A11">
        <w:rPr>
          <w:sz w:val="28"/>
          <w:szCs w:val="28"/>
        </w:rPr>
        <w:t>(Juniper)</w:t>
      </w:r>
    </w:p>
    <w:p w14:paraId="5972DE25" w14:textId="03474FDA" w:rsidR="005004A4" w:rsidRPr="005004A4" w:rsidRDefault="005004A4" w:rsidP="001047C6">
      <w:pPr>
        <w:spacing w:after="240"/>
        <w:ind w:left="2880"/>
        <w:rPr>
          <w:b/>
          <w:bCs/>
          <w:i/>
          <w:iCs/>
          <w:sz w:val="28"/>
          <w:szCs w:val="28"/>
        </w:rPr>
      </w:pPr>
      <w:r w:rsidRPr="00287FEA">
        <w:rPr>
          <w:b/>
          <w:bCs/>
          <w:i/>
          <w:iCs/>
          <w:sz w:val="28"/>
          <w:szCs w:val="28"/>
        </w:rPr>
        <w:t>Presenter: Catriona Macdonald, Linchpin Strategies</w:t>
      </w:r>
    </w:p>
    <w:p w14:paraId="25D81FD6" w14:textId="753897C0" w:rsidR="001047C6" w:rsidRDefault="00430BB4" w:rsidP="001047C6">
      <w:pPr>
        <w:rPr>
          <w:sz w:val="28"/>
          <w:szCs w:val="28"/>
        </w:rPr>
      </w:pPr>
      <w:r>
        <w:rPr>
          <w:b/>
          <w:bCs/>
          <w:sz w:val="28"/>
          <w:szCs w:val="28"/>
        </w:rPr>
        <w:t>3:45 pm – 4:00 pm</w:t>
      </w:r>
      <w:r>
        <w:rPr>
          <w:b/>
          <w:bCs/>
          <w:sz w:val="28"/>
          <w:szCs w:val="28"/>
        </w:rPr>
        <w:tab/>
      </w:r>
      <w:r w:rsidR="001047C6">
        <w:rPr>
          <w:b/>
          <w:bCs/>
          <w:sz w:val="28"/>
          <w:szCs w:val="28"/>
        </w:rPr>
        <w:tab/>
      </w:r>
      <w:r w:rsidR="001047C6">
        <w:rPr>
          <w:b/>
          <w:bCs/>
          <w:sz w:val="28"/>
          <w:szCs w:val="28"/>
        </w:rPr>
        <w:t>Networking Break</w:t>
      </w:r>
      <w:r w:rsidR="001047C6" w:rsidRPr="001C22C7">
        <w:rPr>
          <w:sz w:val="28"/>
          <w:szCs w:val="28"/>
        </w:rPr>
        <w:t xml:space="preserve"> (Juniper/Regency Foyer)</w:t>
      </w:r>
    </w:p>
    <w:p w14:paraId="01356916" w14:textId="09042E21" w:rsidR="00430BB4" w:rsidRPr="007C6A2A" w:rsidRDefault="001047C6" w:rsidP="001047C6">
      <w:pPr>
        <w:spacing w:after="240"/>
        <w:ind w:left="2880"/>
        <w:rPr>
          <w:b/>
          <w:bCs/>
          <w:sz w:val="28"/>
          <w:szCs w:val="28"/>
        </w:rPr>
      </w:pPr>
      <w:r w:rsidRPr="009C541A">
        <w:rPr>
          <w:i/>
          <w:iCs/>
          <w:sz w:val="28"/>
          <w:szCs w:val="28"/>
        </w:rPr>
        <w:t>Use this opportunity to network with peers and visit exhibits highlighting tools, technology, and services</w:t>
      </w:r>
      <w:r>
        <w:rPr>
          <w:i/>
          <w:iCs/>
          <w:sz w:val="28"/>
          <w:szCs w:val="28"/>
        </w:rPr>
        <w:t>.</w:t>
      </w:r>
    </w:p>
    <w:p w14:paraId="711F984C" w14:textId="1063B318" w:rsidR="004B7ACA" w:rsidRPr="007C6A2A" w:rsidRDefault="00430BB4" w:rsidP="001047C6">
      <w:pPr>
        <w:rPr>
          <w:b/>
          <w:bCs/>
          <w:sz w:val="28"/>
          <w:szCs w:val="28"/>
        </w:rPr>
      </w:pPr>
      <w:r>
        <w:rPr>
          <w:b/>
          <w:bCs/>
          <w:sz w:val="28"/>
          <w:szCs w:val="28"/>
        </w:rPr>
        <w:t>4:00</w:t>
      </w:r>
      <w:r w:rsidRPr="007C6A2A">
        <w:rPr>
          <w:b/>
          <w:bCs/>
          <w:sz w:val="28"/>
          <w:szCs w:val="28"/>
        </w:rPr>
        <w:t xml:space="preserve"> pm – 4:</w:t>
      </w:r>
      <w:r>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FB01AE">
        <w:rPr>
          <w:b/>
          <w:bCs/>
          <w:color w:val="7030A0"/>
          <w:sz w:val="28"/>
          <w:szCs w:val="28"/>
        </w:rPr>
        <w:t>NCSAB General Session #3</w:t>
      </w:r>
      <w:r w:rsidRPr="007C6A2A">
        <w:rPr>
          <w:b/>
          <w:bCs/>
          <w:sz w:val="28"/>
          <w:szCs w:val="28"/>
        </w:rPr>
        <w:t xml:space="preserve">: Blazing Trails Beyond the Lab, Expanding </w:t>
      </w:r>
    </w:p>
    <w:p w14:paraId="2508784F" w14:textId="1842B481" w:rsidR="004B7ACA" w:rsidRDefault="00800F0B" w:rsidP="001047C6">
      <w:pPr>
        <w:ind w:left="2880"/>
        <w:rPr>
          <w:sz w:val="28"/>
          <w:szCs w:val="28"/>
        </w:rPr>
      </w:pPr>
      <w:r w:rsidRPr="007C6A2A">
        <w:rPr>
          <w:b/>
          <w:bCs/>
          <w:sz w:val="28"/>
          <w:szCs w:val="28"/>
        </w:rPr>
        <w:t>Access to Assistive Technology in Texas</w:t>
      </w:r>
      <w:r w:rsidR="0037763F">
        <w:rPr>
          <w:sz w:val="28"/>
          <w:szCs w:val="28"/>
        </w:rPr>
        <w:t xml:space="preserve"> (Juniper)</w:t>
      </w:r>
    </w:p>
    <w:p w14:paraId="6110AC15" w14:textId="77777777" w:rsidR="00731586" w:rsidRPr="002D5E29" w:rsidRDefault="00731586" w:rsidP="001047C6">
      <w:pPr>
        <w:ind w:left="2880"/>
        <w:rPr>
          <w:i/>
          <w:iCs/>
          <w:sz w:val="28"/>
          <w:szCs w:val="28"/>
        </w:rPr>
      </w:pPr>
      <w:r w:rsidRPr="002D5E29">
        <w:rPr>
          <w:i/>
          <w:iCs/>
          <w:sz w:val="28"/>
          <w:szCs w:val="28"/>
        </w:rPr>
        <w:t>Learn how Texas worked with East Texas Lighthouse for the Blind to developed the Assistive Technology Instructor Program – Texas (ATIP-TX) to build a sustainable pipeline of qualified assistive technology instructors, expanded Assistive Technology evaluations through statewide Success with Assistive Technology (SWAT) events, implemented accessible online keyboarding instruction through Typio, and developed a structured Smart Glasses Readiness Assessment to prepare customers for AI-powered wearable technology.</w:t>
      </w:r>
    </w:p>
    <w:p w14:paraId="61FF4CF9" w14:textId="6DF561B5" w:rsidR="005004A4" w:rsidRDefault="00731586" w:rsidP="002071D8">
      <w:pPr>
        <w:ind w:left="2880"/>
        <w:rPr>
          <w:b/>
          <w:bCs/>
          <w:i/>
          <w:iCs/>
          <w:sz w:val="28"/>
          <w:szCs w:val="28"/>
        </w:rPr>
      </w:pPr>
      <w:r w:rsidRPr="00652E0F">
        <w:rPr>
          <w:b/>
          <w:bCs/>
          <w:i/>
          <w:iCs/>
          <w:sz w:val="28"/>
          <w:szCs w:val="28"/>
        </w:rPr>
        <w:t>Presenter: Tim Shaw, Texas Workforce Commission Vocational Rehabilitation</w:t>
      </w:r>
    </w:p>
    <w:p w14:paraId="1D225ED3" w14:textId="533DDFA9" w:rsidR="002071D8" w:rsidRPr="00731586" w:rsidRDefault="002071D8" w:rsidP="001047C6">
      <w:pPr>
        <w:spacing w:after="240"/>
        <w:ind w:left="2880"/>
        <w:rPr>
          <w:b/>
          <w:bCs/>
          <w:i/>
          <w:iCs/>
          <w:sz w:val="28"/>
          <w:szCs w:val="28"/>
        </w:rPr>
      </w:pPr>
      <w:r>
        <w:rPr>
          <w:b/>
          <w:bCs/>
          <w:i/>
          <w:iCs/>
          <w:sz w:val="28"/>
          <w:szCs w:val="28"/>
        </w:rPr>
        <w:t xml:space="preserve">Presiding: </w:t>
      </w:r>
      <w:r w:rsidR="003A661E">
        <w:rPr>
          <w:b/>
          <w:bCs/>
          <w:i/>
          <w:iCs/>
          <w:sz w:val="28"/>
          <w:szCs w:val="28"/>
        </w:rPr>
        <w:t>John Oliviera, MA-B</w:t>
      </w:r>
    </w:p>
    <w:p w14:paraId="746A2200" w14:textId="65268B75" w:rsidR="004B7ACA" w:rsidRPr="007C6A2A" w:rsidRDefault="00800F0B" w:rsidP="001047C6">
      <w:pPr>
        <w:tabs>
          <w:tab w:val="left" w:pos="720"/>
          <w:tab w:val="left" w:pos="1440"/>
          <w:tab w:val="left" w:pos="2160"/>
          <w:tab w:val="left" w:pos="2880"/>
          <w:tab w:val="left" w:pos="3600"/>
          <w:tab w:val="left" w:pos="4320"/>
          <w:tab w:val="left" w:pos="5040"/>
          <w:tab w:val="left" w:pos="8163"/>
        </w:tabs>
        <w:spacing w:after="240"/>
        <w:rPr>
          <w:b/>
          <w:bCs/>
          <w:sz w:val="28"/>
          <w:szCs w:val="28"/>
        </w:rPr>
      </w:pPr>
      <w:r w:rsidRPr="007C6A2A">
        <w:rPr>
          <w:b/>
          <w:bCs/>
          <w:sz w:val="28"/>
          <w:szCs w:val="28"/>
        </w:rPr>
        <w:t>4:</w:t>
      </w:r>
      <w:r w:rsidR="00430BB4">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7C6A2A">
        <w:rPr>
          <w:b/>
          <w:bCs/>
          <w:sz w:val="28"/>
          <w:szCs w:val="28"/>
        </w:rPr>
        <w:tab/>
        <w:t>Adjourn for the Day</w:t>
      </w:r>
      <w:r w:rsidRPr="007C6A2A">
        <w:rPr>
          <w:b/>
          <w:bCs/>
          <w:sz w:val="28"/>
          <w:szCs w:val="28"/>
        </w:rPr>
        <w:tab/>
      </w:r>
    </w:p>
    <w:p w14:paraId="26A7406E" w14:textId="00388954" w:rsidR="004B7ACA" w:rsidRDefault="00800F0B" w:rsidP="001047C6">
      <w:pPr>
        <w:ind w:left="2880" w:hanging="2880"/>
        <w:rPr>
          <w:b/>
          <w:bCs/>
          <w:sz w:val="28"/>
          <w:szCs w:val="28"/>
        </w:rPr>
      </w:pPr>
      <w:r w:rsidRPr="007C6A2A">
        <w:rPr>
          <w:b/>
          <w:bCs/>
          <w:sz w:val="28"/>
          <w:szCs w:val="28"/>
        </w:rPr>
        <w:t>5:30 pm – 7:30 pm</w:t>
      </w:r>
      <w:r w:rsidRPr="007C6A2A">
        <w:rPr>
          <w:b/>
          <w:bCs/>
          <w:sz w:val="28"/>
          <w:szCs w:val="28"/>
        </w:rPr>
        <w:tab/>
      </w:r>
      <w:r w:rsidRPr="00FB01AE">
        <w:rPr>
          <w:b/>
          <w:bCs/>
          <w:color w:val="7030A0"/>
          <w:sz w:val="28"/>
          <w:szCs w:val="28"/>
        </w:rPr>
        <w:t>NCSAB Welcome Reception &amp; Gold Seal Exhibitor Showcase</w:t>
      </w:r>
      <w:r w:rsidR="00C41F29">
        <w:rPr>
          <w:b/>
          <w:bCs/>
          <w:color w:val="7030A0"/>
          <w:sz w:val="28"/>
          <w:szCs w:val="28"/>
        </w:rPr>
        <w:t xml:space="preserve"> </w:t>
      </w:r>
      <w:r w:rsidR="00C41F29" w:rsidRPr="00C41F29">
        <w:rPr>
          <w:b/>
          <w:bCs/>
          <w:sz w:val="28"/>
          <w:szCs w:val="28"/>
        </w:rPr>
        <w:t>(4</w:t>
      </w:r>
      <w:r w:rsidR="00C41F29" w:rsidRPr="00C41F29">
        <w:rPr>
          <w:b/>
          <w:bCs/>
          <w:sz w:val="28"/>
          <w:szCs w:val="28"/>
          <w:vertAlign w:val="superscript"/>
        </w:rPr>
        <w:t>th</w:t>
      </w:r>
      <w:r w:rsidR="00C41F29" w:rsidRPr="00C41F29">
        <w:rPr>
          <w:b/>
          <w:bCs/>
          <w:sz w:val="28"/>
          <w:szCs w:val="28"/>
        </w:rPr>
        <w:t xml:space="preserve"> Floor/Pool)</w:t>
      </w:r>
    </w:p>
    <w:p w14:paraId="36397A60" w14:textId="77777777" w:rsidR="00C41F29" w:rsidRDefault="00C41F29" w:rsidP="001047C6">
      <w:pPr>
        <w:ind w:left="2880"/>
        <w:rPr>
          <w:i/>
          <w:sz w:val="28"/>
          <w:szCs w:val="28"/>
        </w:rPr>
      </w:pPr>
      <w:r>
        <w:rPr>
          <w:i/>
          <w:sz w:val="28"/>
          <w:szCs w:val="28"/>
        </w:rPr>
        <w:t>Kickoff your NCSAB conference experience with a Welcome Reception, where you’ll catch up with industry colleagues, make new friends, and create connections. Gold Seal Conference exhibitors will also share special presentations.</w:t>
      </w:r>
    </w:p>
    <w:p w14:paraId="05A11500" w14:textId="3E6952BA" w:rsidR="00EF5694" w:rsidRPr="001047C6" w:rsidRDefault="00EF5694" w:rsidP="003E734E">
      <w:pPr>
        <w:spacing w:after="120"/>
        <w:ind w:left="2880"/>
        <w:rPr>
          <w:b/>
          <w:bCs/>
          <w:i/>
          <w:sz w:val="28"/>
          <w:szCs w:val="28"/>
        </w:rPr>
      </w:pPr>
      <w:r w:rsidRPr="001047C6">
        <w:rPr>
          <w:b/>
          <w:bCs/>
          <w:i/>
          <w:sz w:val="28"/>
          <w:szCs w:val="28"/>
        </w:rPr>
        <w:t>Presiding: Natasha Jerde, MN-B</w:t>
      </w:r>
    </w:p>
    <w:p w14:paraId="61C3F922" w14:textId="77777777" w:rsidR="00C41F29" w:rsidRPr="007C6A2A" w:rsidRDefault="00C41F29" w:rsidP="003E734E">
      <w:pPr>
        <w:spacing w:after="120"/>
        <w:ind w:left="6480" w:hanging="2880"/>
        <w:rPr>
          <w:b/>
          <w:bCs/>
          <w:sz w:val="28"/>
          <w:szCs w:val="28"/>
        </w:rPr>
      </w:pPr>
    </w:p>
    <w:p w14:paraId="1E8142E8" w14:textId="77777777" w:rsidR="004B7ACA" w:rsidRPr="007C6A2A" w:rsidRDefault="00800F0B" w:rsidP="007C6A2A">
      <w:pPr>
        <w:spacing w:after="60"/>
        <w:rPr>
          <w:rFonts w:ascii="Lobster" w:eastAsia="Lobster" w:hAnsi="Lobster" w:cs="Lobster"/>
          <w:sz w:val="50"/>
          <w:szCs w:val="50"/>
        </w:rPr>
      </w:pPr>
      <w:r w:rsidRPr="007C6A2A">
        <w:br w:type="page"/>
      </w:r>
    </w:p>
    <w:p w14:paraId="33827D34" w14:textId="77777777" w:rsidR="007C6A2A" w:rsidRPr="00DD58D3" w:rsidRDefault="007C6A2A" w:rsidP="00DD58D3">
      <w:pPr>
        <w:shd w:val="clear" w:color="auto" w:fill="002060"/>
      </w:pPr>
      <w:bookmarkStart w:id="3" w:name="_heading=h.tnywnwr2qrdi" w:colFirst="0" w:colLast="0"/>
      <w:bookmarkEnd w:id="3"/>
      <w:r w:rsidRPr="00DD58D3">
        <w:lastRenderedPageBreak/>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300A161F" w14:textId="7BAB1FCA" w:rsidR="007C6A2A" w:rsidRPr="00DD58D3" w:rsidRDefault="007C6A2A" w:rsidP="00DD58D3">
      <w:pPr>
        <w:shd w:val="clear" w:color="auto" w:fill="002060"/>
        <w:rPr>
          <w:b/>
          <w:bCs/>
          <w:sz w:val="40"/>
          <w:szCs w:val="40"/>
        </w:rPr>
      </w:pPr>
      <w:r w:rsidRPr="00DD58D3">
        <w:rPr>
          <w:b/>
          <w:bCs/>
          <w:color w:val="FFFFFF" w:themeColor="background1"/>
          <w:sz w:val="40"/>
          <w:szCs w:val="40"/>
        </w:rPr>
        <w:t>THURSDAY, November 5, 2026</w:t>
      </w:r>
      <w:r w:rsidRPr="00DD58D3">
        <w:rPr>
          <w:b/>
          <w:bCs/>
          <w:color w:val="FFFFFF" w:themeColor="background1"/>
          <w:sz w:val="40"/>
          <w:szCs w:val="40"/>
        </w:rPr>
        <w:tab/>
      </w:r>
      <w:r w:rsidRPr="00DD58D3">
        <w:rPr>
          <w:b/>
          <w:bCs/>
          <w:color w:val="FFFFFF" w:themeColor="background1"/>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p>
    <w:p w14:paraId="0DFF8220" w14:textId="77777777" w:rsidR="007C6A2A" w:rsidRPr="00DD58D3" w:rsidRDefault="007C6A2A" w:rsidP="00DD58D3">
      <w:pPr>
        <w:shd w:val="clear" w:color="auto" w:fill="002060"/>
      </w:pP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2395C581" w14:textId="77777777" w:rsidR="004B7ACA" w:rsidRPr="00DD58D3" w:rsidRDefault="004B7ACA" w:rsidP="007C6A2A">
      <w:pPr>
        <w:spacing w:after="60"/>
        <w:rPr>
          <w:b/>
          <w:bCs/>
          <w:sz w:val="12"/>
          <w:szCs w:val="12"/>
        </w:rPr>
      </w:pPr>
    </w:p>
    <w:p w14:paraId="43C6B104" w14:textId="77777777" w:rsidR="004B7ACA" w:rsidRPr="007C6A2A" w:rsidRDefault="00800F0B" w:rsidP="005F51BF">
      <w:pPr>
        <w:spacing w:after="12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 xml:space="preserve">NCSAB Registration Opens </w:t>
      </w:r>
    </w:p>
    <w:p w14:paraId="3881C769" w14:textId="77777777" w:rsidR="004B7ACA" w:rsidRPr="007C6A2A" w:rsidRDefault="00800F0B" w:rsidP="005F51BF">
      <w:pPr>
        <w:spacing w:after="120"/>
        <w:rPr>
          <w:b/>
          <w:b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NCSAB Exhibit Hall Opens</w:t>
      </w:r>
      <w:r w:rsidRPr="007C6A2A">
        <w:rPr>
          <w:sz w:val="28"/>
          <w:szCs w:val="28"/>
        </w:rPr>
        <w:t xml:space="preserve"> </w:t>
      </w:r>
    </w:p>
    <w:p w14:paraId="59C2325F" w14:textId="7B088C22" w:rsidR="004B7ACA" w:rsidRDefault="00800F0B" w:rsidP="003A661E">
      <w:pPr>
        <w:rPr>
          <w:sz w:val="28"/>
          <w:szCs w:val="28"/>
        </w:rPr>
      </w:pPr>
      <w:r w:rsidRPr="007C6A2A">
        <w:rPr>
          <w:b/>
          <w:bCs/>
          <w:sz w:val="28"/>
          <w:szCs w:val="28"/>
        </w:rPr>
        <w:t>8:00 am - 8:45 am</w:t>
      </w:r>
      <w:r w:rsidRPr="007C6A2A">
        <w:rPr>
          <w:b/>
          <w:bCs/>
          <w:sz w:val="28"/>
          <w:szCs w:val="28"/>
        </w:rPr>
        <w:tab/>
      </w:r>
      <w:r w:rsidRPr="007C6A2A">
        <w:rPr>
          <w:b/>
          <w:bCs/>
          <w:sz w:val="28"/>
          <w:szCs w:val="28"/>
        </w:rPr>
        <w:tab/>
      </w:r>
      <w:r w:rsidRPr="00FB01AE">
        <w:rPr>
          <w:b/>
          <w:bCs/>
          <w:color w:val="7030A0"/>
          <w:sz w:val="28"/>
          <w:szCs w:val="28"/>
        </w:rPr>
        <w:t>NCSAB Business Meeting &amp; Committee Reports</w:t>
      </w:r>
      <w:r w:rsidR="001803A1">
        <w:rPr>
          <w:b/>
          <w:bCs/>
          <w:color w:val="7030A0"/>
          <w:sz w:val="28"/>
          <w:szCs w:val="28"/>
        </w:rPr>
        <w:t xml:space="preserve"> </w:t>
      </w:r>
      <w:r w:rsidR="001803A1" w:rsidRPr="001803A1">
        <w:rPr>
          <w:sz w:val="28"/>
          <w:szCs w:val="28"/>
        </w:rPr>
        <w:t>(Juniper)</w:t>
      </w:r>
    </w:p>
    <w:p w14:paraId="30B3C722" w14:textId="5AC05A8A" w:rsidR="003A661E" w:rsidRPr="003A661E" w:rsidRDefault="003A661E" w:rsidP="003A661E">
      <w:pPr>
        <w:spacing w:after="240"/>
        <w:ind w:left="2880"/>
        <w:rPr>
          <w:b/>
          <w:bCs/>
          <w:i/>
          <w:iCs/>
          <w:sz w:val="28"/>
          <w:szCs w:val="28"/>
        </w:rPr>
      </w:pPr>
      <w:r w:rsidRPr="00EF5694">
        <w:rPr>
          <w:b/>
          <w:bCs/>
          <w:i/>
          <w:iCs/>
          <w:sz w:val="28"/>
          <w:szCs w:val="28"/>
        </w:rPr>
        <w:t xml:space="preserve">Presiding: NCSAB President Greg Trapp, JD, </w:t>
      </w:r>
      <w:r>
        <w:rPr>
          <w:b/>
          <w:bCs/>
          <w:i/>
          <w:iCs/>
          <w:sz w:val="28"/>
          <w:szCs w:val="28"/>
        </w:rPr>
        <w:t>NM-B</w:t>
      </w:r>
    </w:p>
    <w:p w14:paraId="233064FC" w14:textId="77777777" w:rsidR="004B7ACA" w:rsidRPr="00E26A11" w:rsidRDefault="00800F0B" w:rsidP="005F51BF">
      <w:pPr>
        <w:rPr>
          <w:b/>
          <w:bCs/>
          <w:sz w:val="28"/>
          <w:szCs w:val="28"/>
        </w:rPr>
      </w:pPr>
      <w:r w:rsidRPr="00E26A11">
        <w:rPr>
          <w:b/>
          <w:bCs/>
          <w:sz w:val="28"/>
          <w:szCs w:val="28"/>
        </w:rPr>
        <w:t>8:45 am - 9:30 am</w:t>
      </w:r>
      <w:r w:rsidRPr="00E26A11">
        <w:rPr>
          <w:sz w:val="28"/>
          <w:szCs w:val="28"/>
        </w:rPr>
        <w:tab/>
      </w:r>
      <w:r w:rsidRPr="00E26A11">
        <w:rPr>
          <w:sz w:val="28"/>
          <w:szCs w:val="28"/>
        </w:rPr>
        <w:tab/>
      </w:r>
      <w:r w:rsidRPr="00E26A11">
        <w:rPr>
          <w:b/>
          <w:bCs/>
          <w:color w:val="7030A0"/>
          <w:sz w:val="28"/>
          <w:szCs w:val="28"/>
        </w:rPr>
        <w:t>NCSAB General Session #4</w:t>
      </w:r>
      <w:r w:rsidRPr="00E26A11">
        <w:rPr>
          <w:b/>
          <w:bCs/>
          <w:sz w:val="28"/>
          <w:szCs w:val="28"/>
        </w:rPr>
        <w:t xml:space="preserve">: Beyond the Signature: Understanding </w:t>
      </w:r>
    </w:p>
    <w:p w14:paraId="129EE28E" w14:textId="5627D23C" w:rsidR="004B7ACA" w:rsidRDefault="00800F0B" w:rsidP="005F51BF">
      <w:pPr>
        <w:ind w:left="2880"/>
        <w:rPr>
          <w:sz w:val="28"/>
          <w:szCs w:val="28"/>
        </w:rPr>
      </w:pPr>
      <w:r w:rsidRPr="00E26A11">
        <w:rPr>
          <w:b/>
          <w:bCs/>
          <w:sz w:val="28"/>
          <w:szCs w:val="28"/>
        </w:rPr>
        <w:t xml:space="preserve">the RSA-17 Story and Turning It Into Action - Part 1 </w:t>
      </w:r>
      <w:r w:rsidR="001803A1" w:rsidRPr="00E26A11">
        <w:rPr>
          <w:sz w:val="28"/>
          <w:szCs w:val="28"/>
        </w:rPr>
        <w:t>(Juniper)</w:t>
      </w:r>
    </w:p>
    <w:p w14:paraId="450369D7" w14:textId="77777777" w:rsidR="00B37000" w:rsidRDefault="00B37000" w:rsidP="00727371">
      <w:pPr>
        <w:ind w:left="2880"/>
        <w:rPr>
          <w:i/>
          <w:iCs/>
          <w:sz w:val="28"/>
          <w:szCs w:val="28"/>
          <w:lang w:val="en-US"/>
        </w:rPr>
      </w:pPr>
      <w:r w:rsidRPr="0049457E">
        <w:rPr>
          <w:i/>
          <w:iCs/>
          <w:sz w:val="28"/>
          <w:szCs w:val="28"/>
          <w:lang w:val="en-US"/>
        </w:rPr>
        <w:t>This 90-minute working session will help directors, fiscal staff, program managers, and other agency personnel understand selected RSA-17 information from a leadership and operational perspective. Presenters will explain key relationships within the report, demonstrate how fiscal information can be translated into meaningful questions and action steps for staff, and guide participants through a practical RSA-17 example.</w:t>
      </w:r>
    </w:p>
    <w:p w14:paraId="0248FC4B" w14:textId="1FF1CB28" w:rsidR="00B37000" w:rsidRDefault="00B37000" w:rsidP="00746CFC">
      <w:pPr>
        <w:pBdr>
          <w:top w:val="nil"/>
          <w:left w:val="nil"/>
          <w:bottom w:val="nil"/>
          <w:right w:val="nil"/>
          <w:between w:val="nil"/>
        </w:pBdr>
        <w:spacing w:line="276" w:lineRule="auto"/>
        <w:ind w:left="2880"/>
        <w:rPr>
          <w:b/>
          <w:bCs/>
          <w:i/>
          <w:iCs/>
          <w:sz w:val="36"/>
          <w:szCs w:val="36"/>
        </w:rPr>
      </w:pPr>
      <w:r w:rsidRPr="00630CE4">
        <w:rPr>
          <w:b/>
          <w:bCs/>
          <w:i/>
          <w:iCs/>
          <w:sz w:val="28"/>
          <w:szCs w:val="28"/>
        </w:rPr>
        <w:t>Presenters: Carol Pankow, Cynthia Speight, Casey Stone-Romero, and Julya Doyle, Vocational Rehabilitation Technical Assistance Center at The George Washington University Center for Rehabilitation Counseling Research and Education</w:t>
      </w:r>
      <w:r w:rsidRPr="00630CE4">
        <w:rPr>
          <w:b/>
          <w:bCs/>
          <w:i/>
          <w:iCs/>
          <w:sz w:val="36"/>
          <w:szCs w:val="36"/>
        </w:rPr>
        <w:t xml:space="preserve"> </w:t>
      </w:r>
    </w:p>
    <w:p w14:paraId="606AE6FD" w14:textId="67540AD1" w:rsidR="003D36DB" w:rsidRPr="003D36DB" w:rsidRDefault="003D36DB" w:rsidP="003D36DB">
      <w:pPr>
        <w:pBdr>
          <w:top w:val="nil"/>
          <w:left w:val="nil"/>
          <w:bottom w:val="nil"/>
          <w:right w:val="nil"/>
          <w:between w:val="nil"/>
        </w:pBdr>
        <w:spacing w:after="240" w:line="276" w:lineRule="auto"/>
        <w:ind w:left="2880"/>
        <w:rPr>
          <w:b/>
          <w:bCs/>
          <w:sz w:val="28"/>
          <w:szCs w:val="28"/>
        </w:rPr>
      </w:pPr>
      <w:r w:rsidRPr="003D36DB">
        <w:rPr>
          <w:b/>
          <w:bCs/>
          <w:i/>
          <w:iCs/>
          <w:sz w:val="28"/>
          <w:szCs w:val="28"/>
        </w:rPr>
        <w:t xml:space="preserve">Presiding: </w:t>
      </w:r>
      <w:r>
        <w:rPr>
          <w:b/>
          <w:bCs/>
          <w:i/>
          <w:iCs/>
          <w:sz w:val="28"/>
          <w:szCs w:val="28"/>
        </w:rPr>
        <w:t>Dacia Johnson, OR-B</w:t>
      </w:r>
    </w:p>
    <w:p w14:paraId="2BC4ACE4" w14:textId="577048B0" w:rsidR="00430BB4" w:rsidRPr="001C22C7" w:rsidRDefault="00430BB4" w:rsidP="00821309">
      <w:pPr>
        <w:rPr>
          <w:sz w:val="28"/>
          <w:szCs w:val="28"/>
        </w:rPr>
      </w:pPr>
      <w:r>
        <w:rPr>
          <w:b/>
          <w:bCs/>
          <w:sz w:val="28"/>
          <w:szCs w:val="28"/>
        </w:rPr>
        <w:t>9:30 am – 9:45 am</w:t>
      </w:r>
      <w:r>
        <w:rPr>
          <w:b/>
          <w:bCs/>
          <w:sz w:val="28"/>
          <w:szCs w:val="28"/>
        </w:rPr>
        <w:tab/>
      </w:r>
      <w:r>
        <w:rPr>
          <w:b/>
          <w:bCs/>
          <w:sz w:val="28"/>
          <w:szCs w:val="28"/>
        </w:rPr>
        <w:tab/>
        <w:t>Networking Break</w:t>
      </w:r>
      <w:r w:rsidR="001C22C7" w:rsidRPr="001C22C7">
        <w:rPr>
          <w:sz w:val="28"/>
          <w:szCs w:val="28"/>
        </w:rPr>
        <w:t xml:space="preserve"> (Juniper/Regency Foyer)</w:t>
      </w:r>
    </w:p>
    <w:p w14:paraId="110E0B80" w14:textId="45A31518" w:rsidR="001C22C7" w:rsidRPr="00720AAF" w:rsidRDefault="001C22C7"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6B704275" w14:textId="684E8EAA" w:rsidR="004B7ACA" w:rsidRPr="00E26A11" w:rsidRDefault="00800F0B" w:rsidP="005F51BF">
      <w:pPr>
        <w:rPr>
          <w:b/>
          <w:bCs/>
          <w:sz w:val="28"/>
          <w:szCs w:val="28"/>
        </w:rPr>
      </w:pPr>
      <w:r w:rsidRPr="00E26A11">
        <w:rPr>
          <w:b/>
          <w:bCs/>
          <w:sz w:val="28"/>
          <w:szCs w:val="28"/>
        </w:rPr>
        <w:t>9:</w:t>
      </w:r>
      <w:r w:rsidR="00430BB4" w:rsidRPr="00E26A11">
        <w:rPr>
          <w:b/>
          <w:bCs/>
          <w:sz w:val="28"/>
          <w:szCs w:val="28"/>
        </w:rPr>
        <w:t>45</w:t>
      </w:r>
      <w:r w:rsidRPr="00E26A11">
        <w:rPr>
          <w:b/>
          <w:bCs/>
          <w:sz w:val="28"/>
          <w:szCs w:val="28"/>
        </w:rPr>
        <w:t xml:space="preserve"> am - 10:</w:t>
      </w:r>
      <w:r w:rsidR="00430BB4" w:rsidRPr="00E26A11">
        <w:rPr>
          <w:b/>
          <w:bCs/>
          <w:sz w:val="28"/>
          <w:szCs w:val="28"/>
        </w:rPr>
        <w:t>30</w:t>
      </w:r>
      <w:r w:rsidRPr="00E26A11">
        <w:rPr>
          <w:b/>
          <w:bCs/>
          <w:sz w:val="28"/>
          <w:szCs w:val="28"/>
        </w:rPr>
        <w:t xml:space="preserve"> am</w:t>
      </w:r>
      <w:r w:rsidRPr="00E26A11">
        <w:rPr>
          <w:sz w:val="28"/>
          <w:szCs w:val="28"/>
        </w:rPr>
        <w:tab/>
      </w:r>
      <w:r w:rsidRPr="00E26A11">
        <w:rPr>
          <w:b/>
          <w:bCs/>
          <w:color w:val="7030A0"/>
          <w:sz w:val="28"/>
          <w:szCs w:val="28"/>
        </w:rPr>
        <w:t>NCSAB General Session #5</w:t>
      </w:r>
      <w:r w:rsidRPr="00E26A11">
        <w:rPr>
          <w:b/>
          <w:bCs/>
          <w:sz w:val="28"/>
          <w:szCs w:val="28"/>
        </w:rPr>
        <w:t xml:space="preserve">: Beyond the Signature: Understanding </w:t>
      </w:r>
    </w:p>
    <w:p w14:paraId="6F019B58" w14:textId="50B92BFA" w:rsidR="00430BB4" w:rsidRDefault="00800F0B" w:rsidP="005F51BF">
      <w:pPr>
        <w:ind w:left="2880"/>
        <w:rPr>
          <w:sz w:val="28"/>
          <w:szCs w:val="28"/>
        </w:rPr>
      </w:pPr>
      <w:r w:rsidRPr="00E26A11">
        <w:rPr>
          <w:b/>
          <w:bCs/>
          <w:sz w:val="28"/>
          <w:szCs w:val="28"/>
        </w:rPr>
        <w:t xml:space="preserve">the RSA-17 Story - Part 2 </w:t>
      </w:r>
      <w:r w:rsidR="001803A1" w:rsidRPr="00E26A11">
        <w:rPr>
          <w:sz w:val="28"/>
          <w:szCs w:val="28"/>
        </w:rPr>
        <w:t>(Juniper)</w:t>
      </w:r>
    </w:p>
    <w:p w14:paraId="774A71AD" w14:textId="77777777" w:rsidR="00B37000" w:rsidRDefault="00B37000" w:rsidP="005F51BF">
      <w:pPr>
        <w:spacing w:after="120"/>
        <w:ind w:left="2880"/>
        <w:rPr>
          <w:i/>
          <w:iCs/>
          <w:sz w:val="28"/>
          <w:szCs w:val="28"/>
          <w:lang w:val="en-US"/>
        </w:rPr>
      </w:pPr>
      <w:r w:rsidRPr="0049457E">
        <w:rPr>
          <w:i/>
          <w:iCs/>
          <w:sz w:val="28"/>
          <w:szCs w:val="28"/>
          <w:lang w:val="en-US"/>
        </w:rPr>
        <w:t xml:space="preserve">This 90-minute working session will help directors, fiscal staff, program managers, and other agency personnel understand selected RSA-17 information from a leadership and operational perspective. Presenters will explain key relationships within the report, demonstrate how fiscal information can be translated into </w:t>
      </w:r>
      <w:r w:rsidRPr="0049457E">
        <w:rPr>
          <w:i/>
          <w:iCs/>
          <w:sz w:val="28"/>
          <w:szCs w:val="28"/>
          <w:lang w:val="en-US"/>
        </w:rPr>
        <w:lastRenderedPageBreak/>
        <w:t>meaningful questions and action steps for staff, and guide participants through a practical RSA-17 example.</w:t>
      </w:r>
    </w:p>
    <w:p w14:paraId="19193672" w14:textId="66BF89B5" w:rsidR="00B37000" w:rsidRDefault="00B37000" w:rsidP="000347EA">
      <w:pPr>
        <w:pBdr>
          <w:top w:val="nil"/>
          <w:left w:val="nil"/>
          <w:bottom w:val="nil"/>
          <w:right w:val="nil"/>
          <w:between w:val="nil"/>
        </w:pBdr>
        <w:spacing w:line="276" w:lineRule="auto"/>
        <w:ind w:left="2880"/>
        <w:rPr>
          <w:b/>
          <w:bCs/>
          <w:i/>
          <w:iCs/>
          <w:sz w:val="36"/>
          <w:szCs w:val="36"/>
        </w:rPr>
      </w:pPr>
      <w:r w:rsidRPr="00630CE4">
        <w:rPr>
          <w:b/>
          <w:bCs/>
          <w:i/>
          <w:iCs/>
          <w:sz w:val="28"/>
          <w:szCs w:val="28"/>
        </w:rPr>
        <w:t>Presenters: Carol Pankow, Cynthia Speight, Casey Stone-Romero, and Julya Doyle, Vocational Rehabilitation Technical Assistance Center at The George Washington University Center for Rehabilitation Counseling Research and Education</w:t>
      </w:r>
      <w:r w:rsidRPr="00630CE4">
        <w:rPr>
          <w:b/>
          <w:bCs/>
          <w:i/>
          <w:iCs/>
          <w:sz w:val="36"/>
          <w:szCs w:val="36"/>
        </w:rPr>
        <w:t xml:space="preserve"> </w:t>
      </w:r>
    </w:p>
    <w:p w14:paraId="7A7158A2" w14:textId="1E69F97D" w:rsidR="000347EA" w:rsidRPr="000347EA" w:rsidRDefault="000347EA" w:rsidP="000347EA">
      <w:pPr>
        <w:pBdr>
          <w:top w:val="nil"/>
          <w:left w:val="nil"/>
          <w:bottom w:val="nil"/>
          <w:right w:val="nil"/>
          <w:between w:val="nil"/>
        </w:pBdr>
        <w:spacing w:after="240" w:line="276" w:lineRule="auto"/>
        <w:ind w:left="2880"/>
        <w:rPr>
          <w:b/>
          <w:bCs/>
          <w:sz w:val="28"/>
          <w:szCs w:val="28"/>
        </w:rPr>
      </w:pPr>
      <w:r w:rsidRPr="003D36DB">
        <w:rPr>
          <w:b/>
          <w:bCs/>
          <w:i/>
          <w:iCs/>
          <w:sz w:val="28"/>
          <w:szCs w:val="28"/>
        </w:rPr>
        <w:t xml:space="preserve">Presiding: </w:t>
      </w:r>
      <w:r>
        <w:rPr>
          <w:b/>
          <w:bCs/>
          <w:i/>
          <w:iCs/>
          <w:sz w:val="28"/>
          <w:szCs w:val="28"/>
        </w:rPr>
        <w:t>Dacia Johnson, OR-B</w:t>
      </w:r>
    </w:p>
    <w:p w14:paraId="1CA8FC59" w14:textId="77777777" w:rsidR="005F51BF" w:rsidRPr="001C22C7" w:rsidRDefault="00800F0B" w:rsidP="001047C6">
      <w:pPr>
        <w:rPr>
          <w:sz w:val="28"/>
          <w:szCs w:val="28"/>
        </w:rPr>
      </w:pPr>
      <w:r w:rsidRPr="007C6A2A">
        <w:rPr>
          <w:b/>
          <w:bCs/>
          <w:sz w:val="28"/>
          <w:szCs w:val="28"/>
        </w:rPr>
        <w:t>10:</w:t>
      </w:r>
      <w:r w:rsidR="00430BB4">
        <w:rPr>
          <w:b/>
          <w:bCs/>
          <w:sz w:val="28"/>
          <w:szCs w:val="28"/>
        </w:rPr>
        <w:t>30</w:t>
      </w:r>
      <w:r w:rsidRPr="007C6A2A">
        <w:rPr>
          <w:b/>
          <w:bCs/>
          <w:sz w:val="28"/>
          <w:szCs w:val="28"/>
        </w:rPr>
        <w:t xml:space="preserve"> am - 10:</w:t>
      </w:r>
      <w:r w:rsidR="00430BB4">
        <w:rPr>
          <w:b/>
          <w:bCs/>
          <w:sz w:val="28"/>
          <w:szCs w:val="28"/>
        </w:rPr>
        <w:t>45</w:t>
      </w:r>
      <w:r w:rsidRPr="007C6A2A">
        <w:rPr>
          <w:b/>
          <w:bCs/>
          <w:sz w:val="28"/>
          <w:szCs w:val="28"/>
        </w:rPr>
        <w:t xml:space="preserve"> am</w:t>
      </w:r>
      <w:r w:rsidRPr="007C6A2A">
        <w:rPr>
          <w:sz w:val="28"/>
          <w:szCs w:val="28"/>
        </w:rPr>
        <w:tab/>
      </w:r>
      <w:r w:rsidR="005F51BF">
        <w:rPr>
          <w:b/>
          <w:bCs/>
          <w:sz w:val="28"/>
          <w:szCs w:val="28"/>
        </w:rPr>
        <w:t>Networking Break</w:t>
      </w:r>
      <w:r w:rsidR="005F51BF" w:rsidRPr="001C22C7">
        <w:rPr>
          <w:sz w:val="28"/>
          <w:szCs w:val="28"/>
        </w:rPr>
        <w:t xml:space="preserve"> (Juniper/Regency Foyer)</w:t>
      </w:r>
    </w:p>
    <w:p w14:paraId="19E5AE76" w14:textId="77777777" w:rsidR="005F51BF" w:rsidRPr="00720AAF" w:rsidRDefault="005F51BF"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4271168F" w14:textId="2B0E6B91" w:rsidR="004B7ACA" w:rsidRPr="007C6A2A" w:rsidRDefault="00800F0B" w:rsidP="005F51BF">
      <w:pPr>
        <w:rPr>
          <w:b/>
          <w:bCs/>
          <w:sz w:val="28"/>
          <w:szCs w:val="28"/>
        </w:rPr>
      </w:pPr>
      <w:r w:rsidRPr="007C6A2A">
        <w:rPr>
          <w:b/>
          <w:bCs/>
          <w:sz w:val="28"/>
          <w:szCs w:val="28"/>
        </w:rPr>
        <w:t>10:</w:t>
      </w:r>
      <w:r w:rsidR="00430BB4">
        <w:rPr>
          <w:b/>
          <w:bCs/>
          <w:sz w:val="28"/>
          <w:szCs w:val="28"/>
        </w:rPr>
        <w:t>45</w:t>
      </w:r>
      <w:r w:rsidRPr="007C6A2A">
        <w:rPr>
          <w:b/>
          <w:bCs/>
          <w:sz w:val="28"/>
          <w:szCs w:val="28"/>
        </w:rPr>
        <w:t xml:space="preserve"> am - 11:</w:t>
      </w:r>
      <w:r w:rsidR="00430BB4">
        <w:rPr>
          <w:b/>
          <w:bCs/>
          <w:sz w:val="28"/>
          <w:szCs w:val="28"/>
        </w:rPr>
        <w:t>30</w:t>
      </w:r>
      <w:r w:rsidRPr="007C6A2A">
        <w:rPr>
          <w:b/>
          <w:bCs/>
          <w:sz w:val="28"/>
          <w:szCs w:val="28"/>
        </w:rPr>
        <w:t xml:space="preserve"> am</w:t>
      </w:r>
      <w:r w:rsidRPr="007C6A2A">
        <w:rPr>
          <w:b/>
          <w:bCs/>
          <w:sz w:val="28"/>
          <w:szCs w:val="28"/>
        </w:rPr>
        <w:tab/>
      </w:r>
      <w:r w:rsidRPr="00FB01AE">
        <w:rPr>
          <w:b/>
          <w:bCs/>
          <w:color w:val="7030A0"/>
          <w:sz w:val="28"/>
          <w:szCs w:val="28"/>
        </w:rPr>
        <w:t>NCSAB General Session #6</w:t>
      </w:r>
      <w:r w:rsidRPr="007C6A2A">
        <w:rPr>
          <w:b/>
          <w:bCs/>
          <w:sz w:val="28"/>
          <w:szCs w:val="28"/>
        </w:rPr>
        <w:t xml:space="preserve">: Blazing Trails Through Our Federal </w:t>
      </w:r>
    </w:p>
    <w:p w14:paraId="077B415F" w14:textId="77777777" w:rsidR="004B7ACA" w:rsidRPr="007C6A2A" w:rsidRDefault="00800F0B" w:rsidP="005F51BF">
      <w:pPr>
        <w:ind w:left="2160" w:firstLine="720"/>
        <w:rPr>
          <w:b/>
          <w:bCs/>
          <w:sz w:val="28"/>
          <w:szCs w:val="28"/>
        </w:rPr>
      </w:pPr>
      <w:r w:rsidRPr="007C6A2A">
        <w:rPr>
          <w:b/>
          <w:bCs/>
          <w:sz w:val="28"/>
          <w:szCs w:val="28"/>
        </w:rPr>
        <w:t xml:space="preserve">Partnerships: Building the Mississippi EMERGE Center - A National </w:t>
      </w:r>
    </w:p>
    <w:p w14:paraId="5C3AEBD7" w14:textId="6AD8EA0A" w:rsidR="004B7ACA" w:rsidRDefault="00800F0B" w:rsidP="00821309">
      <w:pPr>
        <w:ind w:left="2160" w:firstLine="720"/>
        <w:rPr>
          <w:sz w:val="28"/>
          <w:szCs w:val="28"/>
        </w:rPr>
      </w:pPr>
      <w:r w:rsidRPr="007C6A2A">
        <w:rPr>
          <w:b/>
          <w:bCs/>
          <w:sz w:val="28"/>
          <w:szCs w:val="28"/>
        </w:rPr>
        <w:t xml:space="preserve">Model for Comprehensive Blindness Rehabilitation </w:t>
      </w:r>
      <w:r w:rsidR="001803A1" w:rsidRPr="001803A1">
        <w:rPr>
          <w:sz w:val="28"/>
          <w:szCs w:val="28"/>
        </w:rPr>
        <w:t>(Juniper)</w:t>
      </w:r>
    </w:p>
    <w:p w14:paraId="2442F58B" w14:textId="4741D046" w:rsidR="008B3F0A" w:rsidRDefault="008B3F0A" w:rsidP="00821309">
      <w:pPr>
        <w:ind w:left="2880"/>
        <w:rPr>
          <w:i/>
          <w:iCs/>
          <w:sz w:val="28"/>
          <w:szCs w:val="28"/>
        </w:rPr>
      </w:pPr>
      <w:r w:rsidRPr="0099774D">
        <w:rPr>
          <w:i/>
          <w:iCs/>
          <w:sz w:val="28"/>
          <w:szCs w:val="28"/>
          <w:lang w:val="en-US"/>
        </w:rPr>
        <w:t>The Mississippi EMERGE Center is a testament to what can be accomplished through innovation, perseverance, and strong federal partnerships. This presentation shares the five-year journey of developing a comprehensive blindness rehabilitation training center through collaboration with the Rehabilitation Services Administration (RSA) and national technical assistance consultants using federal grant funding.</w:t>
      </w:r>
      <w:r w:rsidRPr="0099774D">
        <w:rPr>
          <w:i/>
          <w:iCs/>
          <w:sz w:val="28"/>
          <w:szCs w:val="28"/>
        </w:rPr>
        <w:t xml:space="preserve"> </w:t>
      </w:r>
      <w:r w:rsidRPr="00607F3F">
        <w:rPr>
          <w:i/>
          <w:iCs/>
          <w:sz w:val="28"/>
          <w:szCs w:val="28"/>
        </w:rPr>
        <w:t xml:space="preserve">Participants will learn practical strategies for </w:t>
      </w:r>
    </w:p>
    <w:p w14:paraId="37D29A6E" w14:textId="77777777" w:rsidR="008B3F0A" w:rsidRDefault="008B3F0A" w:rsidP="00821309">
      <w:pPr>
        <w:ind w:left="2880"/>
        <w:rPr>
          <w:i/>
          <w:iCs/>
          <w:sz w:val="28"/>
          <w:szCs w:val="28"/>
        </w:rPr>
      </w:pPr>
      <w:r w:rsidRPr="00607F3F">
        <w:rPr>
          <w:i/>
          <w:iCs/>
          <w:sz w:val="28"/>
          <w:szCs w:val="28"/>
        </w:rPr>
        <w:t xml:space="preserve">leveraging federal partnerships, implementing innovative rehabilitation services, and building sustainable training programs that strengthen workforce capacity and improve consumer outcomes. </w:t>
      </w:r>
    </w:p>
    <w:p w14:paraId="75A8A69E" w14:textId="7CEE4511" w:rsidR="008B3F0A" w:rsidRDefault="008B3F0A" w:rsidP="00746CFC">
      <w:pPr>
        <w:ind w:left="2880"/>
        <w:rPr>
          <w:b/>
          <w:bCs/>
          <w:i/>
          <w:iCs/>
          <w:sz w:val="28"/>
          <w:szCs w:val="28"/>
        </w:rPr>
      </w:pPr>
      <w:r w:rsidRPr="00630CE4">
        <w:rPr>
          <w:b/>
          <w:bCs/>
          <w:i/>
          <w:iCs/>
          <w:sz w:val="28"/>
          <w:szCs w:val="28"/>
        </w:rPr>
        <w:t xml:space="preserve">Presenters: Dorothy Young, Mississippi </w:t>
      </w:r>
      <w:r>
        <w:rPr>
          <w:b/>
          <w:bCs/>
          <w:i/>
          <w:iCs/>
          <w:sz w:val="28"/>
          <w:szCs w:val="28"/>
        </w:rPr>
        <w:t>Department of Rehabilitation Services</w:t>
      </w:r>
      <w:r w:rsidRPr="00630CE4">
        <w:rPr>
          <w:b/>
          <w:bCs/>
          <w:i/>
          <w:iCs/>
          <w:sz w:val="28"/>
          <w:szCs w:val="28"/>
        </w:rPr>
        <w:t>, Dr. Edward Bell, Gemini Research &amp; Training</w:t>
      </w:r>
    </w:p>
    <w:p w14:paraId="6F3FA9F0" w14:textId="6ABC413C" w:rsidR="00746CFC" w:rsidRPr="007C6A2A" w:rsidRDefault="00746CFC" w:rsidP="00746CFC">
      <w:pPr>
        <w:spacing w:after="240"/>
        <w:ind w:left="2880"/>
        <w:rPr>
          <w:b/>
          <w:bCs/>
          <w:i/>
          <w:iCs/>
          <w:sz w:val="28"/>
          <w:szCs w:val="28"/>
        </w:rPr>
      </w:pPr>
      <w:r>
        <w:rPr>
          <w:b/>
          <w:bCs/>
          <w:i/>
          <w:iCs/>
          <w:sz w:val="28"/>
          <w:szCs w:val="28"/>
        </w:rPr>
        <w:t xml:space="preserve">Presiding: </w:t>
      </w:r>
      <w:r w:rsidR="00A625F3">
        <w:rPr>
          <w:b/>
          <w:bCs/>
          <w:i/>
          <w:iCs/>
          <w:sz w:val="28"/>
          <w:szCs w:val="28"/>
        </w:rPr>
        <w:t>Ashley To</w:t>
      </w:r>
      <w:r w:rsidR="001F15E9">
        <w:rPr>
          <w:b/>
          <w:bCs/>
          <w:i/>
          <w:iCs/>
          <w:sz w:val="28"/>
          <w:szCs w:val="28"/>
        </w:rPr>
        <w:t>wnsend, AL</w:t>
      </w:r>
    </w:p>
    <w:p w14:paraId="0B113A49" w14:textId="77777777" w:rsidR="008B3F0A" w:rsidRPr="001C22C7" w:rsidRDefault="00800F0B" w:rsidP="005F51BF">
      <w:pPr>
        <w:rPr>
          <w:sz w:val="28"/>
          <w:szCs w:val="28"/>
        </w:rPr>
      </w:pPr>
      <w:r w:rsidRPr="007C6A2A">
        <w:rPr>
          <w:b/>
          <w:bCs/>
          <w:sz w:val="28"/>
          <w:szCs w:val="28"/>
        </w:rPr>
        <w:t>11:</w:t>
      </w:r>
      <w:r w:rsidR="00430BB4">
        <w:rPr>
          <w:b/>
          <w:bCs/>
          <w:sz w:val="28"/>
          <w:szCs w:val="28"/>
        </w:rPr>
        <w:t>30</w:t>
      </w:r>
      <w:r w:rsidRPr="007C6A2A">
        <w:rPr>
          <w:b/>
          <w:bCs/>
          <w:sz w:val="28"/>
          <w:szCs w:val="28"/>
        </w:rPr>
        <w:t xml:space="preserve"> am - Noon</w:t>
      </w:r>
      <w:r w:rsidRPr="007C6A2A">
        <w:rPr>
          <w:sz w:val="28"/>
          <w:szCs w:val="28"/>
        </w:rPr>
        <w:tab/>
      </w:r>
      <w:r w:rsidRPr="007C6A2A">
        <w:rPr>
          <w:sz w:val="28"/>
          <w:szCs w:val="28"/>
        </w:rPr>
        <w:tab/>
      </w:r>
      <w:r w:rsidR="008B3F0A">
        <w:rPr>
          <w:b/>
          <w:bCs/>
          <w:sz w:val="28"/>
          <w:szCs w:val="28"/>
        </w:rPr>
        <w:t>Networking Break</w:t>
      </w:r>
      <w:r w:rsidR="008B3F0A" w:rsidRPr="001C22C7">
        <w:rPr>
          <w:sz w:val="28"/>
          <w:szCs w:val="28"/>
        </w:rPr>
        <w:t xml:space="preserve"> (Juniper/Regency Foyer)</w:t>
      </w:r>
    </w:p>
    <w:p w14:paraId="2EF5C475" w14:textId="77777777" w:rsidR="008B3F0A" w:rsidRPr="00720AAF" w:rsidRDefault="008B3F0A"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14481835" w14:textId="308E77D7" w:rsidR="004B7ACA" w:rsidRDefault="00800F0B" w:rsidP="00821309">
      <w:pPr>
        <w:spacing w:after="240"/>
        <w:rPr>
          <w:sz w:val="28"/>
          <w:szCs w:val="28"/>
        </w:rPr>
      </w:pPr>
      <w:r w:rsidRPr="007C6A2A">
        <w:rPr>
          <w:b/>
          <w:bCs/>
          <w:sz w:val="28"/>
          <w:szCs w:val="28"/>
        </w:rPr>
        <w:t>Noon - 1:15 pm</w:t>
      </w:r>
      <w:r w:rsidRPr="007C6A2A">
        <w:rPr>
          <w:sz w:val="28"/>
          <w:szCs w:val="28"/>
        </w:rPr>
        <w:tab/>
      </w:r>
      <w:r w:rsidRPr="007C6A2A">
        <w:rPr>
          <w:sz w:val="28"/>
          <w:szCs w:val="28"/>
        </w:rPr>
        <w:tab/>
      </w:r>
      <w:r w:rsidRPr="00FB01AE">
        <w:rPr>
          <w:b/>
          <w:bCs/>
          <w:color w:val="7030A0"/>
          <w:sz w:val="28"/>
          <w:szCs w:val="28"/>
        </w:rPr>
        <w:t>Blazing Trails in the Face of Change Working Lunch</w:t>
      </w:r>
      <w:r w:rsidR="001803A1">
        <w:rPr>
          <w:b/>
          <w:bCs/>
          <w:color w:val="7030A0"/>
          <w:sz w:val="28"/>
          <w:szCs w:val="28"/>
        </w:rPr>
        <w:t xml:space="preserve"> </w:t>
      </w:r>
      <w:r w:rsidR="001803A1" w:rsidRPr="001803A1">
        <w:rPr>
          <w:sz w:val="28"/>
          <w:szCs w:val="28"/>
        </w:rPr>
        <w:t>(Juniper)</w:t>
      </w:r>
    </w:p>
    <w:p w14:paraId="7CE51567" w14:textId="2D44D179" w:rsidR="005C287C" w:rsidRPr="007C6A2A" w:rsidRDefault="005C287C" w:rsidP="005C287C">
      <w:pPr>
        <w:pBdr>
          <w:top w:val="nil"/>
          <w:left w:val="nil"/>
          <w:bottom w:val="nil"/>
          <w:right w:val="nil"/>
          <w:between w:val="nil"/>
        </w:pBdr>
        <w:spacing w:after="240" w:line="276" w:lineRule="auto"/>
        <w:ind w:left="2880"/>
        <w:rPr>
          <w:b/>
          <w:bCs/>
          <w:sz w:val="28"/>
          <w:szCs w:val="28"/>
        </w:rPr>
      </w:pPr>
      <w:r w:rsidRPr="003D36DB">
        <w:rPr>
          <w:b/>
          <w:bCs/>
          <w:i/>
          <w:iCs/>
          <w:sz w:val="28"/>
          <w:szCs w:val="28"/>
        </w:rPr>
        <w:lastRenderedPageBreak/>
        <w:t xml:space="preserve">Presiding: </w:t>
      </w:r>
      <w:r w:rsidR="00A625F3">
        <w:rPr>
          <w:b/>
          <w:bCs/>
          <w:i/>
          <w:iCs/>
          <w:sz w:val="28"/>
          <w:szCs w:val="28"/>
        </w:rPr>
        <w:t>Juanita Barker, TX</w:t>
      </w:r>
    </w:p>
    <w:p w14:paraId="4D35C9E6" w14:textId="77777777" w:rsidR="005F51BF" w:rsidRPr="001C22C7" w:rsidRDefault="00800F0B" w:rsidP="00821309">
      <w:pPr>
        <w:rPr>
          <w:sz w:val="28"/>
          <w:szCs w:val="28"/>
        </w:rPr>
      </w:pPr>
      <w:r w:rsidRPr="007C6A2A">
        <w:rPr>
          <w:b/>
          <w:bCs/>
          <w:sz w:val="28"/>
          <w:szCs w:val="28"/>
        </w:rPr>
        <w:t>1:15 pm – 1:30 pm</w:t>
      </w:r>
      <w:r w:rsidRPr="007C6A2A">
        <w:rPr>
          <w:b/>
          <w:bCs/>
          <w:sz w:val="28"/>
          <w:szCs w:val="28"/>
        </w:rPr>
        <w:tab/>
      </w:r>
      <w:r w:rsidRPr="007C6A2A">
        <w:rPr>
          <w:b/>
          <w:bCs/>
          <w:sz w:val="28"/>
          <w:szCs w:val="28"/>
        </w:rPr>
        <w:tab/>
      </w:r>
      <w:r w:rsidR="005F51BF">
        <w:rPr>
          <w:b/>
          <w:bCs/>
          <w:sz w:val="28"/>
          <w:szCs w:val="28"/>
        </w:rPr>
        <w:t>Networking Break</w:t>
      </w:r>
      <w:r w:rsidR="005F51BF" w:rsidRPr="001C22C7">
        <w:rPr>
          <w:sz w:val="28"/>
          <w:szCs w:val="28"/>
        </w:rPr>
        <w:t xml:space="preserve"> (Juniper/Regency Foyer)</w:t>
      </w:r>
    </w:p>
    <w:p w14:paraId="238F69F4" w14:textId="77777777" w:rsidR="005F51BF" w:rsidRPr="00720AAF" w:rsidRDefault="005F51BF" w:rsidP="005F51BF">
      <w:pPr>
        <w:ind w:left="2880"/>
        <w:rPr>
          <w:i/>
          <w:iCs/>
          <w:sz w:val="28"/>
          <w:szCs w:val="28"/>
        </w:rPr>
      </w:pPr>
      <w:r w:rsidRPr="00720AAF">
        <w:rPr>
          <w:i/>
          <w:iCs/>
          <w:sz w:val="28"/>
          <w:szCs w:val="28"/>
        </w:rPr>
        <w:t>Use this opportunity to network with peers and visit exhibits highlighting tools, technology, and services.</w:t>
      </w:r>
    </w:p>
    <w:p w14:paraId="131383EC" w14:textId="4FE0709C" w:rsidR="004B7ACA" w:rsidRDefault="004B7ACA" w:rsidP="005F51BF">
      <w:pPr>
        <w:spacing w:after="120"/>
        <w:rPr>
          <w:b/>
          <w:bCs/>
          <w:sz w:val="28"/>
          <w:szCs w:val="28"/>
        </w:rPr>
      </w:pPr>
    </w:p>
    <w:p w14:paraId="40F3E4EE" w14:textId="77777777" w:rsidR="004B7ACA" w:rsidRPr="007C6A2A" w:rsidRDefault="00800F0B" w:rsidP="005F51BF">
      <w:pPr>
        <w:spacing w:after="120"/>
        <w:rPr>
          <w:sz w:val="28"/>
          <w:szCs w:val="28"/>
        </w:rPr>
      </w:pPr>
      <w:r w:rsidRPr="007C6A2A">
        <w:rPr>
          <w:b/>
          <w:bCs/>
          <w:sz w:val="28"/>
          <w:szCs w:val="28"/>
        </w:rPr>
        <w:t>1:30 pm - 2:15 pm</w:t>
      </w:r>
      <w:r w:rsidRPr="007C6A2A">
        <w:rPr>
          <w:sz w:val="28"/>
          <w:szCs w:val="28"/>
        </w:rPr>
        <w:tab/>
      </w:r>
      <w:r w:rsidRPr="007C6A2A">
        <w:rPr>
          <w:sz w:val="28"/>
          <w:szCs w:val="28"/>
        </w:rPr>
        <w:tab/>
      </w:r>
      <w:r w:rsidRPr="00FB01AE">
        <w:rPr>
          <w:b/>
          <w:bCs/>
          <w:smallCaps/>
          <w:color w:val="004E9A"/>
          <w:sz w:val="28"/>
          <w:szCs w:val="28"/>
        </w:rPr>
        <w:t>CONCURRENT SESSIONS #1</w:t>
      </w:r>
    </w:p>
    <w:p w14:paraId="67A25DD8" w14:textId="21767E7F" w:rsidR="004B7ACA" w:rsidRDefault="00800F0B" w:rsidP="00C84DD9">
      <w:pPr>
        <w:ind w:left="2880"/>
        <w:rPr>
          <w:sz w:val="28"/>
          <w:szCs w:val="28"/>
        </w:rPr>
      </w:pPr>
      <w:r w:rsidRPr="00FB01AE">
        <w:rPr>
          <w:b/>
          <w:bCs/>
          <w:color w:val="7030A0"/>
          <w:sz w:val="28"/>
          <w:szCs w:val="28"/>
        </w:rPr>
        <w:t>Track 1</w:t>
      </w:r>
      <w:r w:rsidR="007C6A2A" w:rsidRPr="00FB01AE">
        <w:rPr>
          <w:b/>
          <w:bCs/>
          <w:color w:val="7030A0"/>
          <w:sz w:val="28"/>
          <w:szCs w:val="28"/>
        </w:rPr>
        <w:t xml:space="preserve"> (Fiscal)</w:t>
      </w:r>
      <w:r w:rsidRPr="007C6A2A">
        <w:rPr>
          <w:b/>
          <w:bCs/>
          <w:sz w:val="28"/>
          <w:szCs w:val="28"/>
        </w:rPr>
        <w:t xml:space="preserve">: 2 CFR200 Uniform Guidance Updates </w:t>
      </w:r>
      <w:r w:rsidR="001803A1">
        <w:rPr>
          <w:sz w:val="28"/>
          <w:szCs w:val="28"/>
        </w:rPr>
        <w:t>(Sienna)</w:t>
      </w:r>
    </w:p>
    <w:p w14:paraId="19E98525" w14:textId="77777777" w:rsidR="007D0AD8" w:rsidRDefault="007D0AD8" w:rsidP="005C287C">
      <w:pPr>
        <w:ind w:left="2160" w:firstLine="720"/>
        <w:rPr>
          <w:b/>
          <w:bCs/>
          <w:i/>
          <w:iCs/>
          <w:sz w:val="28"/>
          <w:szCs w:val="28"/>
        </w:rPr>
      </w:pPr>
      <w:r w:rsidRPr="00630CE4">
        <w:rPr>
          <w:b/>
          <w:bCs/>
          <w:i/>
          <w:iCs/>
          <w:sz w:val="28"/>
          <w:szCs w:val="28"/>
        </w:rPr>
        <w:t>Presenter: Catriona Macdonald, President, Linchpin Strategies</w:t>
      </w:r>
    </w:p>
    <w:p w14:paraId="06FE0F63" w14:textId="1C0AC9DE" w:rsidR="005C287C" w:rsidRDefault="005C287C" w:rsidP="005C287C">
      <w:pPr>
        <w:spacing w:after="240"/>
        <w:ind w:left="2160" w:firstLine="720"/>
        <w:rPr>
          <w:b/>
          <w:bCs/>
          <w:i/>
          <w:iCs/>
          <w:sz w:val="28"/>
          <w:szCs w:val="28"/>
        </w:rPr>
      </w:pPr>
      <w:r>
        <w:rPr>
          <w:b/>
          <w:bCs/>
          <w:i/>
          <w:iCs/>
          <w:sz w:val="28"/>
          <w:szCs w:val="28"/>
        </w:rPr>
        <w:t>Presiding: Greg Trapp, NM-B</w:t>
      </w:r>
    </w:p>
    <w:p w14:paraId="6003A1DD" w14:textId="6199C207" w:rsidR="004B7ACA" w:rsidRDefault="00800F0B" w:rsidP="00624209">
      <w:pPr>
        <w:pBdr>
          <w:top w:val="nil"/>
          <w:left w:val="nil"/>
          <w:bottom w:val="nil"/>
          <w:right w:val="nil"/>
          <w:between w:val="nil"/>
        </w:pBdr>
        <w:spacing w:line="276" w:lineRule="auto"/>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Leveraging Lived Experience to Strengthen Vocational Rehabilitation Programs</w:t>
      </w:r>
      <w:r w:rsidR="001803A1">
        <w:rPr>
          <w:b/>
          <w:bCs/>
          <w:sz w:val="28"/>
          <w:szCs w:val="28"/>
        </w:rPr>
        <w:t xml:space="preserve"> </w:t>
      </w:r>
      <w:r w:rsidR="001803A1">
        <w:rPr>
          <w:sz w:val="28"/>
          <w:szCs w:val="28"/>
        </w:rPr>
        <w:t>(Collin House)</w:t>
      </w:r>
    </w:p>
    <w:p w14:paraId="3E54AE0B" w14:textId="77777777" w:rsidR="00C84DD9" w:rsidRPr="00282BCA" w:rsidRDefault="00C84DD9" w:rsidP="00C84DD9">
      <w:pPr>
        <w:pBdr>
          <w:top w:val="nil"/>
          <w:left w:val="nil"/>
          <w:bottom w:val="nil"/>
          <w:right w:val="nil"/>
          <w:between w:val="nil"/>
        </w:pBdr>
        <w:spacing w:line="276" w:lineRule="auto"/>
        <w:ind w:left="2880"/>
        <w:rPr>
          <w:i/>
          <w:iCs/>
          <w:sz w:val="28"/>
          <w:szCs w:val="28"/>
          <w:lang w:val="en-US"/>
        </w:rPr>
      </w:pPr>
      <w:r w:rsidRPr="00282BCA">
        <w:rPr>
          <w:i/>
          <w:iCs/>
          <w:sz w:val="28"/>
          <w:szCs w:val="28"/>
          <w:lang w:val="en-US"/>
        </w:rPr>
        <w:t xml:space="preserve">Drawing on experience as a vocational rehabilitation consumer, disability advocate, and member of the Rehabilitation Council of Texas, Erica Kress </w:t>
      </w:r>
      <w:r>
        <w:rPr>
          <w:i/>
          <w:iCs/>
          <w:sz w:val="28"/>
          <w:szCs w:val="28"/>
          <w:lang w:val="en-US"/>
        </w:rPr>
        <w:t xml:space="preserve">and Melva Henderson </w:t>
      </w:r>
      <w:r w:rsidRPr="00282BCA">
        <w:rPr>
          <w:i/>
          <w:iCs/>
          <w:sz w:val="28"/>
          <w:szCs w:val="28"/>
          <w:lang w:val="en-US"/>
        </w:rPr>
        <w:t>will explore how effective partnerships between State VR agencies and State Rehabilitation Councils strengthen services, improve consumer outcomes, and support system-wide improvement. Participants will gain practical strategies for fostering meaningful consumer engagement, shared decision-making, and collaborative leadership.</w:t>
      </w:r>
    </w:p>
    <w:p w14:paraId="1D319FA8" w14:textId="36A69D37" w:rsidR="007D0AD8" w:rsidRDefault="00C84DD9" w:rsidP="00FD6E52">
      <w:pPr>
        <w:pBdr>
          <w:top w:val="nil"/>
          <w:left w:val="nil"/>
          <w:bottom w:val="nil"/>
          <w:right w:val="nil"/>
          <w:between w:val="nil"/>
        </w:pBdr>
        <w:spacing w:line="276" w:lineRule="auto"/>
        <w:ind w:left="2880"/>
        <w:rPr>
          <w:b/>
          <w:bCs/>
          <w:i/>
          <w:iCs/>
          <w:sz w:val="28"/>
          <w:szCs w:val="28"/>
        </w:rPr>
      </w:pPr>
      <w:r w:rsidRPr="00FC4385">
        <w:rPr>
          <w:b/>
          <w:bCs/>
          <w:i/>
          <w:iCs/>
          <w:sz w:val="28"/>
          <w:szCs w:val="28"/>
        </w:rPr>
        <w:t>Presenters: Erica Kress and Melva Henderson, Rehabilitation Council of Texas</w:t>
      </w:r>
    </w:p>
    <w:p w14:paraId="28D8B1BF" w14:textId="620EBF6F" w:rsidR="000778A6" w:rsidRPr="00C84DD9" w:rsidRDefault="000778A6" w:rsidP="00EA123A">
      <w:pPr>
        <w:pBdr>
          <w:top w:val="nil"/>
          <w:left w:val="nil"/>
          <w:bottom w:val="nil"/>
          <w:right w:val="nil"/>
          <w:between w:val="nil"/>
        </w:pBdr>
        <w:spacing w:after="240" w:line="276" w:lineRule="auto"/>
        <w:ind w:left="2880"/>
        <w:rPr>
          <w:b/>
          <w:bCs/>
          <w:i/>
          <w:iCs/>
          <w:sz w:val="28"/>
          <w:szCs w:val="28"/>
        </w:rPr>
      </w:pPr>
      <w:r>
        <w:rPr>
          <w:b/>
          <w:bCs/>
          <w:i/>
          <w:iCs/>
          <w:sz w:val="28"/>
          <w:szCs w:val="28"/>
        </w:rPr>
        <w:t>Presiding: Dr. Bernice Davis, NJ-B</w:t>
      </w:r>
    </w:p>
    <w:p w14:paraId="2644B1E5" w14:textId="3078EBCF" w:rsidR="004B7ACA" w:rsidRDefault="00800F0B" w:rsidP="00821309">
      <w:pPr>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 xml:space="preserve">: Senior Keys to Independence – Group Skills Training for the Ages </w:t>
      </w:r>
      <w:r w:rsidR="001803A1">
        <w:rPr>
          <w:sz w:val="28"/>
          <w:szCs w:val="28"/>
        </w:rPr>
        <w:t>(</w:t>
      </w:r>
      <w:r w:rsidR="00726C9E">
        <w:rPr>
          <w:sz w:val="28"/>
          <w:szCs w:val="28"/>
        </w:rPr>
        <w:t>Marigold)</w:t>
      </w:r>
    </w:p>
    <w:p w14:paraId="733BA07E" w14:textId="77777777" w:rsidR="00821309" w:rsidRPr="00FC4385" w:rsidRDefault="00821309" w:rsidP="00821309">
      <w:pPr>
        <w:spacing w:after="48"/>
        <w:ind w:left="2880"/>
        <w:rPr>
          <w:i/>
          <w:iCs/>
          <w:sz w:val="28"/>
          <w:szCs w:val="28"/>
        </w:rPr>
      </w:pPr>
      <w:r w:rsidRPr="00836349">
        <w:rPr>
          <w:i/>
          <w:iCs/>
          <w:sz w:val="28"/>
          <w:szCs w:val="28"/>
          <w:lang w:val="en-US"/>
        </w:rPr>
        <w:t>The Senior Keys to Independence Program (SKIP) was created in 2024 to meet the needs of OIB customers in Texas by providing intensive group skills training over a 4-day period.</w:t>
      </w:r>
      <w:r>
        <w:rPr>
          <w:i/>
          <w:iCs/>
          <w:sz w:val="28"/>
          <w:szCs w:val="28"/>
          <w:lang w:val="en-US"/>
        </w:rPr>
        <w:t xml:space="preserve"> </w:t>
      </w:r>
      <w:r w:rsidRPr="00836349">
        <w:rPr>
          <w:i/>
          <w:iCs/>
          <w:sz w:val="28"/>
          <w:szCs w:val="28"/>
          <w:lang w:val="en-US"/>
        </w:rPr>
        <w:t>The program has expanded over 60% since then with plans to triple growth over the next three years. The program gives access to training and independence for Texans in all areas</w:t>
      </w:r>
      <w:r>
        <w:rPr>
          <w:i/>
          <w:iCs/>
          <w:sz w:val="28"/>
          <w:szCs w:val="28"/>
          <w:lang w:val="en-US"/>
        </w:rPr>
        <w:t xml:space="preserve"> o</w:t>
      </w:r>
      <w:r w:rsidRPr="00836349">
        <w:rPr>
          <w:i/>
          <w:iCs/>
          <w:sz w:val="28"/>
          <w:szCs w:val="28"/>
          <w:lang w:val="en-US"/>
        </w:rPr>
        <w:t>f the state and allows those in rural areas with limited access to participate in vital independent living skills training.</w:t>
      </w:r>
      <w:r w:rsidRPr="00FC4385">
        <w:rPr>
          <w:i/>
          <w:iCs/>
          <w:sz w:val="28"/>
          <w:szCs w:val="28"/>
        </w:rPr>
        <w:t xml:space="preserve"> </w:t>
      </w:r>
    </w:p>
    <w:p w14:paraId="21EE3EF8" w14:textId="6C509F6D" w:rsidR="00C84DD9" w:rsidRDefault="00821309" w:rsidP="00583AD3">
      <w:pPr>
        <w:ind w:left="2880"/>
        <w:rPr>
          <w:b/>
          <w:bCs/>
          <w:i/>
          <w:iCs/>
          <w:sz w:val="28"/>
          <w:szCs w:val="28"/>
        </w:rPr>
      </w:pPr>
      <w:r w:rsidRPr="00FC4385">
        <w:rPr>
          <w:b/>
          <w:bCs/>
          <w:i/>
          <w:iCs/>
          <w:sz w:val="28"/>
          <w:szCs w:val="28"/>
        </w:rPr>
        <w:lastRenderedPageBreak/>
        <w:t>Presenter</w:t>
      </w:r>
      <w:r>
        <w:rPr>
          <w:b/>
          <w:bCs/>
          <w:i/>
          <w:iCs/>
          <w:sz w:val="28"/>
          <w:szCs w:val="28"/>
        </w:rPr>
        <w:t>s</w:t>
      </w:r>
      <w:r w:rsidRPr="00FC4385">
        <w:rPr>
          <w:b/>
          <w:bCs/>
          <w:i/>
          <w:iCs/>
          <w:sz w:val="28"/>
          <w:szCs w:val="28"/>
        </w:rPr>
        <w:t xml:space="preserve">: </w:t>
      </w:r>
      <w:r>
        <w:rPr>
          <w:b/>
          <w:bCs/>
          <w:i/>
          <w:iCs/>
          <w:sz w:val="28"/>
          <w:szCs w:val="28"/>
        </w:rPr>
        <w:t xml:space="preserve">Juanita Barker and Kira Hollywood, Texas Workforce Commission Vocational Rehabilitation </w:t>
      </w:r>
    </w:p>
    <w:p w14:paraId="5EA8C2E8" w14:textId="1562F1E6" w:rsidR="000778A6" w:rsidRPr="00821309" w:rsidRDefault="000778A6" w:rsidP="00821309">
      <w:pPr>
        <w:spacing w:after="240"/>
        <w:ind w:left="2880"/>
        <w:rPr>
          <w:b/>
          <w:bCs/>
          <w:i/>
          <w:iCs/>
          <w:sz w:val="28"/>
          <w:szCs w:val="28"/>
        </w:rPr>
      </w:pPr>
      <w:r>
        <w:rPr>
          <w:b/>
          <w:bCs/>
          <w:i/>
          <w:iCs/>
          <w:sz w:val="28"/>
          <w:szCs w:val="28"/>
        </w:rPr>
        <w:t xml:space="preserve">Presiding: </w:t>
      </w:r>
      <w:r w:rsidR="00583AD3">
        <w:rPr>
          <w:b/>
          <w:bCs/>
          <w:i/>
          <w:iCs/>
          <w:sz w:val="28"/>
          <w:szCs w:val="28"/>
        </w:rPr>
        <w:t>Michael MacKillop, WA-B</w:t>
      </w:r>
    </w:p>
    <w:p w14:paraId="54729D24" w14:textId="77777777" w:rsidR="00DB001C" w:rsidRPr="001C22C7" w:rsidRDefault="00800F0B" w:rsidP="00DB001C">
      <w:pPr>
        <w:spacing w:after="60"/>
        <w:rPr>
          <w:sz w:val="28"/>
          <w:szCs w:val="28"/>
        </w:rPr>
      </w:pPr>
      <w:r w:rsidRPr="007C6A2A">
        <w:rPr>
          <w:b/>
          <w:bCs/>
          <w:sz w:val="28"/>
          <w:szCs w:val="28"/>
        </w:rPr>
        <w:t>2:15 pm - 2:30 pm</w:t>
      </w:r>
      <w:r w:rsidRPr="007C6A2A">
        <w:rPr>
          <w:sz w:val="28"/>
          <w:szCs w:val="28"/>
        </w:rPr>
        <w:tab/>
      </w:r>
      <w:r w:rsidRPr="007C6A2A">
        <w:rPr>
          <w:sz w:val="28"/>
          <w:szCs w:val="28"/>
        </w:rPr>
        <w:tab/>
      </w:r>
      <w:r w:rsidR="00DB001C">
        <w:rPr>
          <w:b/>
          <w:bCs/>
          <w:sz w:val="28"/>
          <w:szCs w:val="28"/>
        </w:rPr>
        <w:t>Networking Break</w:t>
      </w:r>
      <w:r w:rsidR="00DB001C" w:rsidRPr="001C22C7">
        <w:rPr>
          <w:sz w:val="28"/>
          <w:szCs w:val="28"/>
        </w:rPr>
        <w:t xml:space="preserve"> (Juniper/Regency Foyer)</w:t>
      </w:r>
    </w:p>
    <w:p w14:paraId="432A31FF" w14:textId="43AB731E" w:rsidR="00821309" w:rsidRPr="001F15E9" w:rsidRDefault="00DB001C" w:rsidP="001F15E9">
      <w:pPr>
        <w:spacing w:after="240"/>
        <w:ind w:left="2880"/>
        <w:rPr>
          <w:i/>
          <w:iCs/>
          <w:sz w:val="28"/>
          <w:szCs w:val="28"/>
        </w:rPr>
      </w:pPr>
      <w:r w:rsidRPr="00720AAF">
        <w:rPr>
          <w:i/>
          <w:iCs/>
          <w:sz w:val="28"/>
          <w:szCs w:val="28"/>
        </w:rPr>
        <w:t>Use this opportunity to network with peers and visit exhibits highlighting tools, technology, and services.</w:t>
      </w:r>
    </w:p>
    <w:p w14:paraId="52E78923" w14:textId="3FDE031C" w:rsidR="004B7ACA" w:rsidRPr="007C6A2A" w:rsidRDefault="00800F0B" w:rsidP="005F51BF">
      <w:pPr>
        <w:spacing w:after="120"/>
        <w:rPr>
          <w:sz w:val="28"/>
          <w:szCs w:val="28"/>
        </w:rPr>
      </w:pPr>
      <w:r w:rsidRPr="007C6A2A">
        <w:rPr>
          <w:b/>
          <w:bCs/>
          <w:sz w:val="28"/>
          <w:szCs w:val="28"/>
        </w:rPr>
        <w:t>2:30 pm - 3:15 pm</w:t>
      </w:r>
      <w:r w:rsidRPr="007C6A2A">
        <w:rPr>
          <w:sz w:val="28"/>
          <w:szCs w:val="28"/>
        </w:rPr>
        <w:tab/>
      </w:r>
      <w:r w:rsidRPr="007C6A2A">
        <w:rPr>
          <w:sz w:val="28"/>
          <w:szCs w:val="28"/>
        </w:rPr>
        <w:tab/>
      </w:r>
      <w:r w:rsidRPr="00FB01AE">
        <w:rPr>
          <w:b/>
          <w:bCs/>
          <w:color w:val="004E9A"/>
          <w:sz w:val="28"/>
          <w:szCs w:val="28"/>
        </w:rPr>
        <w:t xml:space="preserve">CONCURRENT SESSIONS #2 </w:t>
      </w:r>
    </w:p>
    <w:p w14:paraId="1061C71D" w14:textId="349FC5F4" w:rsidR="007C6A2A" w:rsidRDefault="00800F0B" w:rsidP="00624209">
      <w:pPr>
        <w:pBdr>
          <w:top w:val="nil"/>
          <w:left w:val="nil"/>
          <w:bottom w:val="nil"/>
          <w:right w:val="nil"/>
          <w:between w:val="nil"/>
        </w:pBdr>
        <w:spacing w:line="276" w:lineRule="auto"/>
        <w:ind w:left="2880"/>
        <w:rPr>
          <w:sz w:val="28"/>
          <w:szCs w:val="28"/>
        </w:rPr>
      </w:pPr>
      <w:r w:rsidRPr="00E26A11">
        <w:rPr>
          <w:b/>
          <w:bCs/>
          <w:color w:val="7030A0"/>
          <w:sz w:val="28"/>
          <w:szCs w:val="28"/>
        </w:rPr>
        <w:t>Track 1</w:t>
      </w:r>
      <w:r w:rsidR="007C6A2A" w:rsidRPr="00E26A11">
        <w:rPr>
          <w:b/>
          <w:bCs/>
          <w:color w:val="7030A0"/>
          <w:sz w:val="28"/>
          <w:szCs w:val="28"/>
        </w:rPr>
        <w:t xml:space="preserve"> (Fiscal)</w:t>
      </w:r>
      <w:r w:rsidRPr="00E26A11">
        <w:rPr>
          <w:b/>
          <w:bCs/>
          <w:sz w:val="28"/>
          <w:szCs w:val="28"/>
        </w:rPr>
        <w:t>: Building Quality in Using CSPD Uniform Guidance and Internal Controls to Protect Data Integrity and Program Accountability</w:t>
      </w:r>
      <w:r w:rsidR="00487BE1" w:rsidRPr="00E26A11">
        <w:rPr>
          <w:b/>
          <w:bCs/>
          <w:sz w:val="28"/>
          <w:szCs w:val="28"/>
        </w:rPr>
        <w:t xml:space="preserve"> </w:t>
      </w:r>
      <w:r w:rsidR="00487BE1" w:rsidRPr="00E26A11">
        <w:rPr>
          <w:sz w:val="28"/>
          <w:szCs w:val="28"/>
        </w:rPr>
        <w:t>(Sienna)</w:t>
      </w:r>
    </w:p>
    <w:p w14:paraId="7A2600C7" w14:textId="77777777" w:rsidR="00BD639B" w:rsidRDefault="00BD639B" w:rsidP="00BD639B">
      <w:pPr>
        <w:pBdr>
          <w:top w:val="nil"/>
          <w:left w:val="nil"/>
          <w:bottom w:val="nil"/>
          <w:right w:val="nil"/>
          <w:between w:val="nil"/>
        </w:pBdr>
        <w:spacing w:line="276" w:lineRule="auto"/>
        <w:ind w:left="2880"/>
        <w:rPr>
          <w:i/>
          <w:iCs/>
          <w:sz w:val="28"/>
          <w:szCs w:val="28"/>
          <w:lang w:val="en-US"/>
        </w:rPr>
      </w:pPr>
      <w:r w:rsidRPr="004D11D0">
        <w:rPr>
          <w:i/>
          <w:iCs/>
          <w:sz w:val="28"/>
          <w:szCs w:val="28"/>
          <w:lang w:val="en-US"/>
        </w:rPr>
        <w:t>This session reframes staff development, paired with supervision, as a fiscal control and a compliance obligation rather than a discretionary expense. Grounded in the Uniform</w:t>
      </w:r>
      <w:r>
        <w:rPr>
          <w:i/>
          <w:iCs/>
          <w:sz w:val="28"/>
          <w:szCs w:val="28"/>
          <w:lang w:val="en-US"/>
        </w:rPr>
        <w:t xml:space="preserve"> </w:t>
      </w:r>
      <w:r w:rsidRPr="004D11D0">
        <w:rPr>
          <w:i/>
          <w:iCs/>
          <w:sz w:val="28"/>
          <w:szCs w:val="28"/>
          <w:lang w:val="en-US"/>
        </w:rPr>
        <w:t>Guidance (2 CFR 200), the Comprehensive System of Personnel Development requirement (34 CFR 361.18), and W. Edwards Deming’s principle of building quality in rather than inspecting it at the end, participants will examine how training and supervision work together as a system-level control that protects data integrity and, as a supporting benefit, reduces the cost of staff turnover. Attendees will leave able to make a defensible, allowable case for investing in their people.</w:t>
      </w:r>
    </w:p>
    <w:p w14:paraId="05D77D9A" w14:textId="5CBDAE51" w:rsidR="00624209" w:rsidRDefault="00BD639B" w:rsidP="008B713E">
      <w:pPr>
        <w:pBdr>
          <w:top w:val="nil"/>
          <w:left w:val="nil"/>
          <w:bottom w:val="nil"/>
          <w:right w:val="nil"/>
          <w:between w:val="nil"/>
        </w:pBdr>
        <w:spacing w:line="276" w:lineRule="auto"/>
        <w:ind w:left="2880"/>
        <w:rPr>
          <w:b/>
          <w:bCs/>
          <w:i/>
          <w:iCs/>
          <w:sz w:val="28"/>
          <w:szCs w:val="28"/>
        </w:rPr>
      </w:pPr>
      <w:r>
        <w:rPr>
          <w:b/>
          <w:bCs/>
          <w:i/>
          <w:iCs/>
          <w:sz w:val="28"/>
          <w:szCs w:val="28"/>
        </w:rPr>
        <w:t>Presenter: Dr. Tammi Williams, George Washington University Center for Rehabilitation Counseling Research and Education</w:t>
      </w:r>
    </w:p>
    <w:p w14:paraId="32B6435A" w14:textId="2DB7B3C1" w:rsidR="00583AD3" w:rsidRPr="00BD639B" w:rsidRDefault="008B713E" w:rsidP="00BD639B">
      <w:pPr>
        <w:pBdr>
          <w:top w:val="nil"/>
          <w:left w:val="nil"/>
          <w:bottom w:val="nil"/>
          <w:right w:val="nil"/>
          <w:between w:val="nil"/>
        </w:pBdr>
        <w:spacing w:after="240" w:line="276" w:lineRule="auto"/>
        <w:ind w:left="2880"/>
        <w:rPr>
          <w:b/>
          <w:bCs/>
          <w:i/>
          <w:iCs/>
          <w:sz w:val="28"/>
          <w:szCs w:val="28"/>
        </w:rPr>
      </w:pPr>
      <w:r>
        <w:rPr>
          <w:b/>
          <w:bCs/>
          <w:i/>
          <w:iCs/>
          <w:sz w:val="28"/>
          <w:szCs w:val="28"/>
        </w:rPr>
        <w:t xml:space="preserve">Presiding: </w:t>
      </w:r>
      <w:r w:rsidR="009F16AD">
        <w:rPr>
          <w:b/>
          <w:bCs/>
          <w:i/>
          <w:iCs/>
          <w:sz w:val="28"/>
          <w:szCs w:val="28"/>
        </w:rPr>
        <w:t>Dorothy Young, MS</w:t>
      </w:r>
    </w:p>
    <w:p w14:paraId="1818EA5D" w14:textId="1FA12738" w:rsidR="004B7ACA" w:rsidRDefault="00800F0B" w:rsidP="00624209">
      <w:pPr>
        <w:pBdr>
          <w:top w:val="nil"/>
          <w:left w:val="nil"/>
          <w:bottom w:val="nil"/>
          <w:right w:val="nil"/>
          <w:between w:val="nil"/>
        </w:pBdr>
        <w:spacing w:line="276" w:lineRule="auto"/>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Using Data to Develop Innovative Solutions for Older Blind Programs</w:t>
      </w:r>
      <w:r w:rsidR="00487BE1">
        <w:rPr>
          <w:b/>
          <w:bCs/>
          <w:sz w:val="28"/>
          <w:szCs w:val="28"/>
        </w:rPr>
        <w:t xml:space="preserve"> </w:t>
      </w:r>
      <w:r w:rsidR="00487BE1">
        <w:rPr>
          <w:sz w:val="28"/>
          <w:szCs w:val="28"/>
        </w:rPr>
        <w:t>(Collin House)</w:t>
      </w:r>
    </w:p>
    <w:p w14:paraId="13851C30" w14:textId="77777777" w:rsidR="00925FA6" w:rsidRDefault="00925FA6" w:rsidP="00925FA6">
      <w:pPr>
        <w:spacing w:after="48"/>
        <w:ind w:left="2880"/>
        <w:rPr>
          <w:i/>
          <w:iCs/>
          <w:sz w:val="28"/>
          <w:szCs w:val="28"/>
        </w:rPr>
      </w:pPr>
      <w:r w:rsidRPr="00E33F3C">
        <w:rPr>
          <w:i/>
          <w:iCs/>
          <w:sz w:val="28"/>
          <w:szCs w:val="28"/>
        </w:rPr>
        <w:t xml:space="preserve">The OIB-TAC will reflect on current challenges and innovative solutions that are being used to address them. RSA, in partnership with OIB-TAC is working to identify states that fall below established targets and collaborate with programs to identify ways to address their challenges in data collection. In addition, the OIB-TAC is </w:t>
      </w:r>
      <w:r w:rsidRPr="00E33F3C">
        <w:rPr>
          <w:i/>
          <w:iCs/>
          <w:sz w:val="28"/>
          <w:szCs w:val="28"/>
        </w:rPr>
        <w:lastRenderedPageBreak/>
        <w:t>continuously developing example documents and providing technical assistance on topics like use of waiting lists, development of policies and procedures, and using limited funds efficiently.</w:t>
      </w:r>
    </w:p>
    <w:p w14:paraId="3690B760" w14:textId="1F82DF2A" w:rsidR="00624209" w:rsidRDefault="00925FA6" w:rsidP="00680628">
      <w:pPr>
        <w:ind w:left="2880"/>
        <w:rPr>
          <w:b/>
          <w:bCs/>
          <w:i/>
          <w:iCs/>
          <w:sz w:val="28"/>
          <w:szCs w:val="28"/>
        </w:rPr>
      </w:pPr>
      <w:r>
        <w:rPr>
          <w:b/>
          <w:bCs/>
          <w:sz w:val="28"/>
          <w:szCs w:val="28"/>
        </w:rPr>
        <w:t>Presenter:</w:t>
      </w:r>
      <w:r w:rsidRPr="00287662">
        <w:rPr>
          <w:b/>
          <w:bCs/>
          <w:i/>
          <w:iCs/>
          <w:sz w:val="28"/>
          <w:szCs w:val="28"/>
        </w:rPr>
        <w:t xml:space="preserve"> Kendra Farrow, Older Individuals Who are Blind Technical Assistance Center, Mississippi State University</w:t>
      </w:r>
    </w:p>
    <w:p w14:paraId="15688D01" w14:textId="3FBA7F93" w:rsidR="00810A18" w:rsidRPr="00EC24C4" w:rsidRDefault="00810A18" w:rsidP="00D14F07">
      <w:pPr>
        <w:spacing w:after="240"/>
        <w:ind w:left="2880"/>
        <w:rPr>
          <w:b/>
          <w:bCs/>
          <w:i/>
          <w:iCs/>
          <w:sz w:val="28"/>
          <w:szCs w:val="28"/>
        </w:rPr>
      </w:pPr>
      <w:r>
        <w:rPr>
          <w:b/>
          <w:bCs/>
          <w:i/>
          <w:iCs/>
          <w:sz w:val="28"/>
          <w:szCs w:val="28"/>
        </w:rPr>
        <w:t>Presiding:</w:t>
      </w:r>
      <w:r w:rsidR="009F16AD">
        <w:rPr>
          <w:b/>
          <w:bCs/>
          <w:i/>
          <w:iCs/>
          <w:sz w:val="28"/>
          <w:szCs w:val="28"/>
        </w:rPr>
        <w:t xml:space="preserve"> Shirley Robinson, GA</w:t>
      </w:r>
    </w:p>
    <w:p w14:paraId="38D637DF" w14:textId="055023F0" w:rsidR="004B7ACA" w:rsidRDefault="00800F0B" w:rsidP="00624209">
      <w:pPr>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w:t>
      </w:r>
      <w:r w:rsidR="00EC24C4">
        <w:rPr>
          <w:b/>
          <w:bCs/>
          <w:sz w:val="28"/>
          <w:szCs w:val="28"/>
        </w:rPr>
        <w:t xml:space="preserve"> TBD</w:t>
      </w:r>
      <w:r w:rsidR="00487BE1">
        <w:rPr>
          <w:b/>
          <w:bCs/>
          <w:sz w:val="28"/>
          <w:szCs w:val="28"/>
        </w:rPr>
        <w:t xml:space="preserve"> </w:t>
      </w:r>
      <w:r w:rsidR="00487BE1">
        <w:rPr>
          <w:sz w:val="28"/>
          <w:szCs w:val="28"/>
        </w:rPr>
        <w:t>(Marigold)</w:t>
      </w:r>
    </w:p>
    <w:p w14:paraId="01A5A9C6" w14:textId="5C0DDCDA" w:rsidR="00EC24C4" w:rsidRPr="00487BE1" w:rsidRDefault="008B713E" w:rsidP="00D14F07">
      <w:pPr>
        <w:pBdr>
          <w:top w:val="nil"/>
          <w:left w:val="nil"/>
          <w:bottom w:val="nil"/>
          <w:right w:val="nil"/>
          <w:between w:val="nil"/>
        </w:pBdr>
        <w:spacing w:after="240" w:line="276" w:lineRule="auto"/>
        <w:ind w:left="2880"/>
        <w:rPr>
          <w:sz w:val="28"/>
          <w:szCs w:val="28"/>
        </w:rPr>
      </w:pPr>
      <w:r>
        <w:rPr>
          <w:b/>
          <w:bCs/>
          <w:i/>
          <w:iCs/>
          <w:sz w:val="28"/>
          <w:szCs w:val="28"/>
        </w:rPr>
        <w:t xml:space="preserve">Presiding: </w:t>
      </w:r>
      <w:r w:rsidR="00FD6E52">
        <w:rPr>
          <w:b/>
          <w:bCs/>
          <w:i/>
          <w:iCs/>
          <w:sz w:val="28"/>
          <w:szCs w:val="28"/>
        </w:rPr>
        <w:t>Ashley Townsend, AL</w:t>
      </w:r>
    </w:p>
    <w:p w14:paraId="775EEFEE" w14:textId="77777777" w:rsidR="00DB001C" w:rsidRPr="001C22C7" w:rsidRDefault="00800F0B" w:rsidP="00624209">
      <w:pPr>
        <w:rPr>
          <w:sz w:val="28"/>
          <w:szCs w:val="28"/>
        </w:rPr>
      </w:pPr>
      <w:r w:rsidRPr="007C6A2A">
        <w:rPr>
          <w:b/>
          <w:bCs/>
          <w:sz w:val="28"/>
          <w:szCs w:val="28"/>
        </w:rPr>
        <w:t>3:15 pm - 3:30 pm</w:t>
      </w:r>
      <w:r w:rsidRPr="007C6A2A">
        <w:rPr>
          <w:b/>
          <w:bCs/>
          <w:sz w:val="28"/>
          <w:szCs w:val="28"/>
        </w:rPr>
        <w:tab/>
      </w:r>
      <w:r w:rsidRPr="007C6A2A">
        <w:rPr>
          <w:sz w:val="28"/>
          <w:szCs w:val="28"/>
        </w:rPr>
        <w:tab/>
      </w:r>
      <w:r w:rsidR="00DB001C">
        <w:rPr>
          <w:b/>
          <w:bCs/>
          <w:sz w:val="28"/>
          <w:szCs w:val="28"/>
        </w:rPr>
        <w:t>Networking Break</w:t>
      </w:r>
      <w:r w:rsidR="00DB001C" w:rsidRPr="001C22C7">
        <w:rPr>
          <w:sz w:val="28"/>
          <w:szCs w:val="28"/>
        </w:rPr>
        <w:t xml:space="preserve"> (Juniper/Regency Foyer)</w:t>
      </w:r>
    </w:p>
    <w:p w14:paraId="10277CFE" w14:textId="77777777" w:rsidR="00DB001C" w:rsidRPr="00720AAF" w:rsidRDefault="00DB001C" w:rsidP="00EC24C4">
      <w:pPr>
        <w:spacing w:after="240"/>
        <w:ind w:left="2880"/>
        <w:rPr>
          <w:i/>
          <w:iCs/>
          <w:sz w:val="28"/>
          <w:szCs w:val="28"/>
        </w:rPr>
      </w:pPr>
      <w:r w:rsidRPr="00720AAF">
        <w:rPr>
          <w:i/>
          <w:iCs/>
          <w:sz w:val="28"/>
          <w:szCs w:val="28"/>
        </w:rPr>
        <w:t>Use this opportunity to network with peers and visit exhibits highlighting tools, technology, and services.</w:t>
      </w:r>
    </w:p>
    <w:p w14:paraId="532C89F9" w14:textId="77777777" w:rsidR="004B7ACA" w:rsidRPr="007C6A2A" w:rsidRDefault="00800F0B" w:rsidP="005F51BF">
      <w:pPr>
        <w:spacing w:after="120"/>
        <w:rPr>
          <w:sz w:val="28"/>
          <w:szCs w:val="28"/>
        </w:rPr>
      </w:pPr>
      <w:r w:rsidRPr="007C6A2A">
        <w:rPr>
          <w:b/>
          <w:bCs/>
          <w:sz w:val="28"/>
          <w:szCs w:val="28"/>
        </w:rPr>
        <w:t>3:30 pm - 4:15 pm</w:t>
      </w:r>
      <w:r w:rsidRPr="007C6A2A">
        <w:rPr>
          <w:b/>
          <w:bCs/>
          <w:sz w:val="28"/>
          <w:szCs w:val="28"/>
        </w:rPr>
        <w:tab/>
      </w:r>
      <w:r w:rsidRPr="007C6A2A">
        <w:rPr>
          <w:b/>
          <w:bCs/>
          <w:sz w:val="28"/>
          <w:szCs w:val="28"/>
        </w:rPr>
        <w:tab/>
      </w:r>
      <w:r w:rsidRPr="00FB01AE">
        <w:rPr>
          <w:b/>
          <w:bCs/>
          <w:color w:val="004E9A"/>
          <w:sz w:val="28"/>
          <w:szCs w:val="28"/>
        </w:rPr>
        <w:t xml:space="preserve">CONCURRENT SESSIONS #3 </w:t>
      </w:r>
    </w:p>
    <w:p w14:paraId="53263342" w14:textId="593E9ED0" w:rsidR="004B7ACA" w:rsidRDefault="00800F0B" w:rsidP="00624209">
      <w:pPr>
        <w:ind w:left="2880"/>
        <w:rPr>
          <w:sz w:val="28"/>
          <w:szCs w:val="28"/>
        </w:rPr>
      </w:pPr>
      <w:r w:rsidRPr="00E26A11">
        <w:rPr>
          <w:b/>
          <w:bCs/>
          <w:color w:val="7030A0"/>
          <w:sz w:val="28"/>
          <w:szCs w:val="28"/>
        </w:rPr>
        <w:t>Track 1</w:t>
      </w:r>
      <w:r w:rsidR="007C6A2A" w:rsidRPr="00E26A11">
        <w:rPr>
          <w:b/>
          <w:bCs/>
          <w:color w:val="7030A0"/>
          <w:sz w:val="28"/>
          <w:szCs w:val="28"/>
        </w:rPr>
        <w:t xml:space="preserve"> (Fiscal)</w:t>
      </w:r>
      <w:r w:rsidRPr="00E26A11">
        <w:rPr>
          <w:b/>
          <w:bCs/>
          <w:sz w:val="28"/>
          <w:szCs w:val="28"/>
        </w:rPr>
        <w:t>: From Policy to Practice to Performance: A Systematic Approach to Organizational Effectiveness in Vocational Rehabilitation</w:t>
      </w:r>
      <w:r w:rsidR="00487BE1" w:rsidRPr="00E26A11">
        <w:rPr>
          <w:b/>
          <w:bCs/>
          <w:sz w:val="28"/>
          <w:szCs w:val="28"/>
        </w:rPr>
        <w:t xml:space="preserve"> </w:t>
      </w:r>
      <w:r w:rsidR="00487BE1" w:rsidRPr="00E26A11">
        <w:rPr>
          <w:sz w:val="28"/>
          <w:szCs w:val="28"/>
        </w:rPr>
        <w:t>(Sienna)</w:t>
      </w:r>
    </w:p>
    <w:p w14:paraId="736C2B4A" w14:textId="77777777" w:rsidR="00584BDF" w:rsidRDefault="00584BDF" w:rsidP="00584BDF">
      <w:pPr>
        <w:spacing w:after="48"/>
        <w:ind w:left="2880"/>
        <w:rPr>
          <w:i/>
          <w:iCs/>
          <w:sz w:val="28"/>
          <w:szCs w:val="28"/>
          <w:lang w:val="en-US"/>
        </w:rPr>
      </w:pPr>
      <w:r w:rsidRPr="00F203A4">
        <w:rPr>
          <w:i/>
          <w:iCs/>
          <w:sz w:val="28"/>
          <w:szCs w:val="28"/>
          <w:lang w:val="en-US"/>
        </w:rPr>
        <w:t>Participants will explore how strong internal and external collaboration enhances performance measurement, data-informed decision-making, and continuous quality improvement to align organizational practices with policy objectives. The session will highlight strategies for identifying operational barriers, developing meaningful internal control activities, and</w:t>
      </w:r>
      <w:r>
        <w:rPr>
          <w:i/>
          <w:iCs/>
          <w:sz w:val="28"/>
          <w:szCs w:val="28"/>
          <w:lang w:val="en-US"/>
        </w:rPr>
        <w:t xml:space="preserve"> </w:t>
      </w:r>
      <w:r w:rsidRPr="00F203A4">
        <w:rPr>
          <w:i/>
          <w:iCs/>
          <w:sz w:val="28"/>
          <w:szCs w:val="28"/>
          <w:lang w:val="en-US"/>
        </w:rPr>
        <w:t>monitoring/evaluating effectiveness while maintaining a consumer-centered approach.</w:t>
      </w:r>
      <w:r>
        <w:rPr>
          <w:i/>
          <w:iCs/>
          <w:sz w:val="28"/>
          <w:szCs w:val="28"/>
          <w:lang w:val="en-US"/>
        </w:rPr>
        <w:t xml:space="preserve"> </w:t>
      </w:r>
      <w:r w:rsidRPr="00F203A4">
        <w:rPr>
          <w:i/>
          <w:iCs/>
          <w:sz w:val="28"/>
          <w:szCs w:val="28"/>
          <w:lang w:val="en-US"/>
        </w:rPr>
        <w:t>Participants will gain actionable tools that can be used to assess performance, improve service quality and consistency, and enhance organizational effectiveness that lead to long-term competitive integrated employment outcomes.</w:t>
      </w:r>
    </w:p>
    <w:p w14:paraId="4BBE5E3D" w14:textId="17C5B56A" w:rsidR="00624209" w:rsidRDefault="00584BDF" w:rsidP="00FC2460">
      <w:pPr>
        <w:ind w:left="2880"/>
        <w:rPr>
          <w:b/>
          <w:bCs/>
          <w:i/>
          <w:iCs/>
          <w:sz w:val="28"/>
          <w:szCs w:val="28"/>
        </w:rPr>
      </w:pPr>
      <w:r w:rsidRPr="0065599B">
        <w:rPr>
          <w:b/>
          <w:bCs/>
          <w:i/>
          <w:iCs/>
          <w:sz w:val="28"/>
          <w:szCs w:val="28"/>
        </w:rPr>
        <w:t>Presenter</w:t>
      </w:r>
      <w:r>
        <w:rPr>
          <w:b/>
          <w:bCs/>
          <w:i/>
          <w:iCs/>
          <w:sz w:val="28"/>
          <w:szCs w:val="28"/>
        </w:rPr>
        <w:t>: Dr. Crystal S. Garry, George Washington University Center for Rehabilitation Counseling Research and Education</w:t>
      </w:r>
    </w:p>
    <w:p w14:paraId="66C58A17" w14:textId="452AA83B" w:rsidR="00680628" w:rsidRPr="00487BE1" w:rsidRDefault="00680628" w:rsidP="00584BDF">
      <w:pPr>
        <w:spacing w:after="240"/>
        <w:ind w:left="2880"/>
        <w:rPr>
          <w:i/>
          <w:iCs/>
          <w:sz w:val="28"/>
          <w:szCs w:val="28"/>
        </w:rPr>
      </w:pPr>
      <w:r>
        <w:rPr>
          <w:b/>
          <w:bCs/>
          <w:i/>
          <w:iCs/>
          <w:sz w:val="28"/>
          <w:szCs w:val="28"/>
        </w:rPr>
        <w:t>Presiding:</w:t>
      </w:r>
      <w:r w:rsidR="00795800">
        <w:rPr>
          <w:b/>
          <w:bCs/>
          <w:i/>
          <w:iCs/>
          <w:sz w:val="28"/>
          <w:szCs w:val="28"/>
        </w:rPr>
        <w:t xml:space="preserve"> Dr. Bernice Davis, NJ-B</w:t>
      </w:r>
    </w:p>
    <w:p w14:paraId="115FFA79" w14:textId="7ACCF717" w:rsidR="004B7ACA" w:rsidRDefault="00800F0B" w:rsidP="00624209">
      <w:pPr>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No English No Problem, Supporting English Language Learners (ELL) Achieve Employment and Independence Through Strategic Collaboration</w:t>
      </w:r>
      <w:r w:rsidR="00487BE1">
        <w:rPr>
          <w:b/>
          <w:bCs/>
          <w:sz w:val="28"/>
          <w:szCs w:val="28"/>
        </w:rPr>
        <w:t xml:space="preserve"> </w:t>
      </w:r>
      <w:r w:rsidR="00487BE1">
        <w:rPr>
          <w:sz w:val="28"/>
          <w:szCs w:val="28"/>
        </w:rPr>
        <w:t>(Collin House)</w:t>
      </w:r>
    </w:p>
    <w:p w14:paraId="56928E94" w14:textId="77777777" w:rsidR="00ED69E2" w:rsidRDefault="00ED69E2" w:rsidP="00ED69E2">
      <w:pPr>
        <w:spacing w:after="48"/>
        <w:ind w:left="2880"/>
        <w:rPr>
          <w:i/>
          <w:iCs/>
          <w:sz w:val="28"/>
          <w:szCs w:val="28"/>
          <w:lang w:val="en-US"/>
        </w:rPr>
      </w:pPr>
      <w:r w:rsidRPr="004D608C">
        <w:rPr>
          <w:i/>
          <w:iCs/>
          <w:sz w:val="28"/>
          <w:szCs w:val="28"/>
          <w:lang w:val="en-US"/>
        </w:rPr>
        <w:lastRenderedPageBreak/>
        <w:t>Agencies nationwide face challenges in preparing ELLs for daily independence and work-readiness. Minnesota State Services for the Blind (SSB) is addressing these needs by prioritizing English instruction for ELLs and integrating language learning into adjustment to blindness (ATB) and employment preparation. This session will highlight effective collaborative practices that strengthen outcomes for ELLs who are blind, low vision, and deafblind across Minnesota.</w:t>
      </w:r>
    </w:p>
    <w:p w14:paraId="5B5F8863" w14:textId="4F74B9ED" w:rsidR="00624209" w:rsidRDefault="00ED69E2" w:rsidP="00346D6A">
      <w:pPr>
        <w:ind w:left="2880"/>
        <w:rPr>
          <w:b/>
          <w:bCs/>
          <w:i/>
          <w:iCs/>
          <w:sz w:val="28"/>
          <w:szCs w:val="28"/>
        </w:rPr>
      </w:pPr>
      <w:r w:rsidRPr="00877001">
        <w:rPr>
          <w:b/>
          <w:bCs/>
          <w:i/>
          <w:iCs/>
          <w:sz w:val="28"/>
          <w:szCs w:val="28"/>
        </w:rPr>
        <w:t>Presenter: Abigail Mayland, Jennifer Pelletier</w:t>
      </w:r>
      <w:r>
        <w:rPr>
          <w:b/>
          <w:bCs/>
          <w:i/>
          <w:iCs/>
          <w:sz w:val="28"/>
          <w:szCs w:val="28"/>
        </w:rPr>
        <w:t xml:space="preserve"> and </w:t>
      </w:r>
      <w:r w:rsidRPr="00877001">
        <w:rPr>
          <w:b/>
          <w:bCs/>
          <w:i/>
          <w:iCs/>
          <w:sz w:val="28"/>
          <w:szCs w:val="28"/>
        </w:rPr>
        <w:t>Kia Sadler, Minnesota State Services for the Blind</w:t>
      </w:r>
    </w:p>
    <w:p w14:paraId="68AAABD3" w14:textId="77020360" w:rsidR="00346D6A" w:rsidRPr="00487BE1" w:rsidRDefault="00346D6A" w:rsidP="00ED69E2">
      <w:pPr>
        <w:spacing w:after="240"/>
        <w:ind w:left="2880"/>
        <w:rPr>
          <w:i/>
          <w:iCs/>
          <w:sz w:val="28"/>
          <w:szCs w:val="28"/>
        </w:rPr>
      </w:pPr>
      <w:r>
        <w:rPr>
          <w:b/>
          <w:bCs/>
          <w:i/>
          <w:iCs/>
          <w:sz w:val="28"/>
          <w:szCs w:val="28"/>
        </w:rPr>
        <w:t>Presiding: Natasha Jerde, MN-B</w:t>
      </w:r>
    </w:p>
    <w:p w14:paraId="1C7CAFE8" w14:textId="2F1A910F" w:rsidR="004B7ACA" w:rsidRDefault="00800F0B" w:rsidP="00624209">
      <w:pPr>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w:t>
      </w:r>
      <w:r w:rsidRPr="007C6A2A">
        <w:rPr>
          <w:sz w:val="28"/>
          <w:szCs w:val="28"/>
        </w:rPr>
        <w:t xml:space="preserve"> </w:t>
      </w:r>
      <w:r w:rsidRPr="007C6A2A">
        <w:rPr>
          <w:b/>
          <w:bCs/>
          <w:sz w:val="28"/>
          <w:szCs w:val="28"/>
        </w:rPr>
        <w:t xml:space="preserve">Business Services is More Than Employer Outreach: A Strategic Model for Strengthening Our Agencies </w:t>
      </w:r>
      <w:r w:rsidR="00487BE1">
        <w:rPr>
          <w:sz w:val="28"/>
          <w:szCs w:val="28"/>
        </w:rPr>
        <w:t>(Marigold)</w:t>
      </w:r>
    </w:p>
    <w:p w14:paraId="40A0AE2D" w14:textId="77777777" w:rsidR="009C541A" w:rsidRDefault="009C541A" w:rsidP="009C541A">
      <w:pPr>
        <w:spacing w:after="48"/>
        <w:ind w:left="2880"/>
        <w:rPr>
          <w:i/>
          <w:iCs/>
          <w:sz w:val="28"/>
          <w:szCs w:val="28"/>
          <w:lang w:val="en-US"/>
        </w:rPr>
      </w:pPr>
      <w:r w:rsidRPr="00D93419">
        <w:rPr>
          <w:i/>
          <w:iCs/>
          <w:sz w:val="28"/>
          <w:szCs w:val="28"/>
          <w:lang w:val="en-US"/>
        </w:rPr>
        <w:t>Across the country, Business Services programs are often viewed primarily as employer outreach. While employer engagement is essential, today's workforce environment requires Business Services to play a much broader role. The session shares lessons learned from building statewide partnerships and developing coordinated workforce strategies that help agencies respond to changing employer needs while maintaining participant-centered services.</w:t>
      </w:r>
    </w:p>
    <w:p w14:paraId="32D6ABD7" w14:textId="388F17A2" w:rsidR="00624209" w:rsidRDefault="009C541A" w:rsidP="00060710">
      <w:pPr>
        <w:ind w:left="2880"/>
        <w:rPr>
          <w:b/>
          <w:bCs/>
          <w:i/>
          <w:iCs/>
          <w:sz w:val="28"/>
          <w:szCs w:val="28"/>
        </w:rPr>
      </w:pPr>
      <w:r w:rsidRPr="0065599B">
        <w:rPr>
          <w:b/>
          <w:bCs/>
          <w:i/>
          <w:iCs/>
          <w:sz w:val="28"/>
          <w:szCs w:val="28"/>
        </w:rPr>
        <w:t>Presenter</w:t>
      </w:r>
      <w:r>
        <w:rPr>
          <w:b/>
          <w:bCs/>
          <w:i/>
          <w:iCs/>
          <w:sz w:val="28"/>
          <w:szCs w:val="28"/>
        </w:rPr>
        <w:t>: Yasmin Avila Guillen, Oklahoma Department of Rehabilitation Services</w:t>
      </w:r>
    </w:p>
    <w:p w14:paraId="320A8819" w14:textId="78ACF58D" w:rsidR="00060710" w:rsidRPr="009C541A" w:rsidRDefault="00060710" w:rsidP="009C541A">
      <w:pPr>
        <w:spacing w:after="240"/>
        <w:ind w:left="2880"/>
        <w:rPr>
          <w:b/>
          <w:bCs/>
          <w:i/>
          <w:iCs/>
          <w:sz w:val="28"/>
          <w:szCs w:val="28"/>
        </w:rPr>
      </w:pPr>
      <w:r>
        <w:rPr>
          <w:b/>
          <w:bCs/>
          <w:i/>
          <w:iCs/>
          <w:sz w:val="28"/>
          <w:szCs w:val="28"/>
        </w:rPr>
        <w:t xml:space="preserve">Presiding: </w:t>
      </w:r>
      <w:r w:rsidR="000112F6">
        <w:rPr>
          <w:b/>
          <w:bCs/>
          <w:i/>
          <w:iCs/>
          <w:sz w:val="28"/>
          <w:szCs w:val="28"/>
        </w:rPr>
        <w:t>Michael MacKillop, WA-B</w:t>
      </w:r>
    </w:p>
    <w:p w14:paraId="5823EBE5" w14:textId="77777777" w:rsidR="00DB001C" w:rsidRPr="001C22C7" w:rsidRDefault="00430BB4" w:rsidP="00DB001C">
      <w:pPr>
        <w:spacing w:after="60"/>
        <w:rPr>
          <w:sz w:val="28"/>
          <w:szCs w:val="28"/>
        </w:rPr>
      </w:pPr>
      <w:r w:rsidRPr="00430BB4">
        <w:rPr>
          <w:b/>
          <w:bCs/>
          <w:sz w:val="28"/>
          <w:szCs w:val="28"/>
        </w:rPr>
        <w:t>4:15 pm – 4:30 pm</w:t>
      </w:r>
      <w:r w:rsidRPr="00430BB4">
        <w:rPr>
          <w:b/>
          <w:bCs/>
          <w:sz w:val="28"/>
          <w:szCs w:val="28"/>
        </w:rPr>
        <w:tab/>
      </w:r>
      <w:r w:rsidRPr="00430BB4">
        <w:rPr>
          <w:b/>
          <w:bCs/>
          <w:sz w:val="28"/>
          <w:szCs w:val="28"/>
        </w:rPr>
        <w:tab/>
      </w:r>
      <w:r w:rsidR="00DB001C">
        <w:rPr>
          <w:b/>
          <w:bCs/>
          <w:sz w:val="28"/>
          <w:szCs w:val="28"/>
        </w:rPr>
        <w:t>Networking Break</w:t>
      </w:r>
      <w:r w:rsidR="00DB001C" w:rsidRPr="001C22C7">
        <w:rPr>
          <w:sz w:val="28"/>
          <w:szCs w:val="28"/>
        </w:rPr>
        <w:t xml:space="preserve"> (Juniper/Regency Foyer)</w:t>
      </w:r>
    </w:p>
    <w:p w14:paraId="751D8C33" w14:textId="77777777" w:rsidR="00DB001C" w:rsidRPr="009C541A" w:rsidRDefault="00DB001C" w:rsidP="00624209">
      <w:pPr>
        <w:spacing w:after="240"/>
        <w:ind w:left="2880"/>
        <w:rPr>
          <w:i/>
          <w:iCs/>
          <w:sz w:val="28"/>
          <w:szCs w:val="28"/>
        </w:rPr>
      </w:pPr>
      <w:r w:rsidRPr="009C541A">
        <w:rPr>
          <w:i/>
          <w:iCs/>
          <w:sz w:val="28"/>
          <w:szCs w:val="28"/>
        </w:rPr>
        <w:t>Use this opportunity to network with peers and visit exhibits highlighting tools, technology, and services.</w:t>
      </w:r>
    </w:p>
    <w:p w14:paraId="76750788" w14:textId="5B2D2B6E" w:rsidR="004B7ACA" w:rsidRPr="007C6A2A" w:rsidRDefault="00800F0B" w:rsidP="00624209">
      <w:pPr>
        <w:rPr>
          <w:b/>
          <w:bCs/>
          <w:sz w:val="28"/>
          <w:szCs w:val="28"/>
        </w:rPr>
      </w:pPr>
      <w:r w:rsidRPr="007C6A2A">
        <w:rPr>
          <w:b/>
          <w:bCs/>
          <w:sz w:val="28"/>
          <w:szCs w:val="28"/>
        </w:rPr>
        <w:t>4:</w:t>
      </w:r>
      <w:r w:rsidR="00430BB4">
        <w:rPr>
          <w:b/>
          <w:bCs/>
          <w:sz w:val="28"/>
          <w:szCs w:val="28"/>
        </w:rPr>
        <w:t>30</w:t>
      </w:r>
      <w:r w:rsidRPr="007C6A2A">
        <w:rPr>
          <w:b/>
          <w:bCs/>
          <w:sz w:val="28"/>
          <w:szCs w:val="28"/>
        </w:rPr>
        <w:t xml:space="preserve"> pm – 5:</w:t>
      </w:r>
      <w:r w:rsidR="00430BB4">
        <w:rPr>
          <w:b/>
          <w:bCs/>
          <w:sz w:val="28"/>
          <w:szCs w:val="28"/>
        </w:rPr>
        <w:t>15</w:t>
      </w:r>
      <w:r w:rsidRPr="007C6A2A">
        <w:rPr>
          <w:b/>
          <w:bCs/>
          <w:sz w:val="28"/>
          <w:szCs w:val="28"/>
        </w:rPr>
        <w:t xml:space="preserve"> pm</w:t>
      </w:r>
      <w:r w:rsidRPr="007C6A2A">
        <w:rPr>
          <w:sz w:val="28"/>
          <w:szCs w:val="28"/>
        </w:rPr>
        <w:tab/>
      </w:r>
      <w:r w:rsidRPr="007C6A2A">
        <w:rPr>
          <w:sz w:val="28"/>
          <w:szCs w:val="28"/>
        </w:rPr>
        <w:tab/>
      </w:r>
      <w:r w:rsidRPr="00FB01AE">
        <w:rPr>
          <w:b/>
          <w:bCs/>
          <w:color w:val="7030A0"/>
          <w:sz w:val="28"/>
          <w:szCs w:val="28"/>
        </w:rPr>
        <w:t>NCSAB General Session #7</w:t>
      </w:r>
      <w:r w:rsidRPr="007C6A2A">
        <w:rPr>
          <w:b/>
          <w:bCs/>
          <w:sz w:val="28"/>
          <w:szCs w:val="28"/>
        </w:rPr>
        <w:t xml:space="preserve">: StaffUP ASAP! Creating a Talent Pipeline </w:t>
      </w:r>
    </w:p>
    <w:p w14:paraId="7EF5688A" w14:textId="2A8D7C13" w:rsidR="004B7ACA" w:rsidRDefault="00800F0B" w:rsidP="00727371">
      <w:pPr>
        <w:ind w:left="2880"/>
        <w:rPr>
          <w:sz w:val="28"/>
          <w:szCs w:val="28"/>
        </w:rPr>
      </w:pPr>
      <w:r w:rsidRPr="007C6A2A">
        <w:rPr>
          <w:b/>
          <w:bCs/>
          <w:sz w:val="28"/>
          <w:szCs w:val="28"/>
        </w:rPr>
        <w:t>for the Public VR Program</w:t>
      </w:r>
      <w:r w:rsidR="00487BE1">
        <w:rPr>
          <w:b/>
          <w:bCs/>
          <w:sz w:val="28"/>
          <w:szCs w:val="28"/>
        </w:rPr>
        <w:t xml:space="preserve"> </w:t>
      </w:r>
      <w:r w:rsidR="00487BE1">
        <w:rPr>
          <w:sz w:val="28"/>
          <w:szCs w:val="28"/>
        </w:rPr>
        <w:t>(Juniper)</w:t>
      </w:r>
    </w:p>
    <w:p w14:paraId="7DD83406" w14:textId="77777777" w:rsidR="00727371" w:rsidRPr="00B43FB8" w:rsidRDefault="00727371" w:rsidP="00727371">
      <w:pPr>
        <w:ind w:left="2880"/>
        <w:rPr>
          <w:i/>
          <w:iCs/>
          <w:sz w:val="28"/>
          <w:szCs w:val="28"/>
        </w:rPr>
      </w:pPr>
      <w:r w:rsidRPr="00B43FB8">
        <w:rPr>
          <w:i/>
          <w:iCs/>
          <w:sz w:val="28"/>
          <w:szCs w:val="28"/>
        </w:rPr>
        <w:t xml:space="preserve">This session explores how StaffUP ASAP! was conceived and designed to specifically address the shortage of qualified VR professionals available to the public VR program through a non-traditional approach to pre-service training to access talent pools including </w:t>
      </w:r>
      <w:r w:rsidRPr="00B43FB8">
        <w:rPr>
          <w:i/>
          <w:iCs/>
          <w:sz w:val="28"/>
          <w:szCs w:val="28"/>
        </w:rPr>
        <w:lastRenderedPageBreak/>
        <w:t>people with a lived experience of disability who may have previously been unserved or marginalized from higher education.</w:t>
      </w:r>
    </w:p>
    <w:p w14:paraId="623FC729" w14:textId="510C83BB" w:rsidR="00624209" w:rsidRDefault="00727371" w:rsidP="008674EE">
      <w:pPr>
        <w:ind w:left="2880"/>
        <w:rPr>
          <w:b/>
          <w:bCs/>
          <w:i/>
          <w:iCs/>
          <w:sz w:val="28"/>
          <w:szCs w:val="28"/>
        </w:rPr>
      </w:pPr>
      <w:r w:rsidRPr="00630CE4">
        <w:rPr>
          <w:b/>
          <w:bCs/>
          <w:i/>
          <w:iCs/>
          <w:sz w:val="28"/>
          <w:szCs w:val="28"/>
        </w:rPr>
        <w:t xml:space="preserve">Presenter: Dr Kyle </w:t>
      </w:r>
      <w:r>
        <w:rPr>
          <w:b/>
          <w:bCs/>
          <w:i/>
          <w:iCs/>
          <w:sz w:val="28"/>
          <w:szCs w:val="28"/>
        </w:rPr>
        <w:t xml:space="preserve">J. </w:t>
      </w:r>
      <w:r w:rsidRPr="00630CE4">
        <w:rPr>
          <w:b/>
          <w:bCs/>
          <w:i/>
          <w:iCs/>
          <w:sz w:val="28"/>
          <w:szCs w:val="28"/>
        </w:rPr>
        <w:t>Walker, Stout Vocational Rehabilitation Institute</w:t>
      </w:r>
    </w:p>
    <w:p w14:paraId="48F86ECC" w14:textId="3EF3DCCB" w:rsidR="008674EE" w:rsidRPr="00727371" w:rsidRDefault="008674EE" w:rsidP="00727371">
      <w:pPr>
        <w:spacing w:after="240"/>
        <w:ind w:left="2880"/>
        <w:rPr>
          <w:b/>
          <w:bCs/>
          <w:i/>
          <w:iCs/>
          <w:sz w:val="36"/>
          <w:szCs w:val="36"/>
        </w:rPr>
      </w:pPr>
      <w:r>
        <w:rPr>
          <w:b/>
          <w:bCs/>
          <w:i/>
          <w:iCs/>
          <w:sz w:val="28"/>
          <w:szCs w:val="28"/>
        </w:rPr>
        <w:t>Presiding:</w:t>
      </w:r>
      <w:r w:rsidR="00C96CB7">
        <w:rPr>
          <w:b/>
          <w:bCs/>
          <w:i/>
          <w:iCs/>
          <w:sz w:val="28"/>
          <w:szCs w:val="28"/>
        </w:rPr>
        <w:t xml:space="preserve"> Greg Trapp, NM-B</w:t>
      </w:r>
    </w:p>
    <w:p w14:paraId="27B8791A" w14:textId="4FCCE163" w:rsidR="007C6A2A" w:rsidRPr="007C6A2A" w:rsidRDefault="00800F0B" w:rsidP="005F51BF">
      <w:pPr>
        <w:spacing w:after="120"/>
        <w:ind w:left="2880" w:hanging="2970"/>
        <w:rPr>
          <w:i/>
          <w:iCs/>
          <w:sz w:val="28"/>
          <w:szCs w:val="28"/>
        </w:rPr>
      </w:pPr>
      <w:r w:rsidRPr="007C6A2A">
        <w:rPr>
          <w:b/>
          <w:bCs/>
          <w:sz w:val="28"/>
          <w:szCs w:val="28"/>
        </w:rPr>
        <w:t>5:</w:t>
      </w:r>
      <w:r w:rsidR="00430BB4">
        <w:rPr>
          <w:b/>
          <w:bCs/>
          <w:sz w:val="28"/>
          <w:szCs w:val="28"/>
        </w:rPr>
        <w:t>15</w:t>
      </w:r>
      <w:r w:rsidRPr="007C6A2A">
        <w:rPr>
          <w:b/>
          <w:bCs/>
          <w:sz w:val="28"/>
          <w:szCs w:val="28"/>
        </w:rPr>
        <w:t xml:space="preserve"> pm</w:t>
      </w:r>
      <w:r w:rsidRPr="007C6A2A">
        <w:rPr>
          <w:b/>
          <w:bCs/>
          <w:sz w:val="28"/>
          <w:szCs w:val="28"/>
        </w:rPr>
        <w:tab/>
        <w:t>Adjourn for the Day</w:t>
      </w:r>
    </w:p>
    <w:p w14:paraId="6B0A9244" w14:textId="3743203D" w:rsidR="00487BE1" w:rsidRDefault="00487BE1" w:rsidP="005F51BF">
      <w:pPr>
        <w:spacing w:after="120"/>
        <w:rPr>
          <w:i/>
          <w:iCs/>
          <w:sz w:val="12"/>
          <w:szCs w:val="12"/>
        </w:rPr>
      </w:pPr>
      <w:r>
        <w:rPr>
          <w:i/>
          <w:iCs/>
          <w:sz w:val="12"/>
          <w:szCs w:val="12"/>
        </w:rPr>
        <w:br w:type="page"/>
      </w:r>
    </w:p>
    <w:p w14:paraId="253893A9" w14:textId="77777777" w:rsidR="004B7ACA" w:rsidRPr="00485D1F" w:rsidRDefault="004B7ACA" w:rsidP="005F51BF">
      <w:pPr>
        <w:spacing w:after="120"/>
        <w:rPr>
          <w:i/>
          <w:iCs/>
          <w:sz w:val="12"/>
          <w:szCs w:val="12"/>
        </w:rPr>
      </w:pPr>
    </w:p>
    <w:p w14:paraId="514A8121" w14:textId="77777777" w:rsidR="00FB01AE" w:rsidRPr="00DD58D3" w:rsidRDefault="00FB01AE" w:rsidP="005F51BF">
      <w:pPr>
        <w:shd w:val="clear" w:color="auto" w:fill="002060"/>
        <w:spacing w:after="120"/>
        <w:rPr>
          <w:color w:val="FFFFFF"/>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3248A54F" w14:textId="63ADAE33" w:rsidR="00FB01AE" w:rsidRPr="00DD58D3" w:rsidRDefault="00FB01AE" w:rsidP="005F51BF">
      <w:pPr>
        <w:shd w:val="clear" w:color="auto" w:fill="002060"/>
        <w:spacing w:after="120"/>
        <w:rPr>
          <w:b/>
          <w:bCs/>
          <w:color w:val="FFFFFF"/>
          <w:sz w:val="40"/>
          <w:szCs w:val="40"/>
        </w:rPr>
      </w:pPr>
      <w:r w:rsidRPr="00DD58D3">
        <w:rPr>
          <w:b/>
          <w:bCs/>
          <w:color w:val="FFFFFF"/>
          <w:sz w:val="40"/>
          <w:szCs w:val="40"/>
        </w:rPr>
        <w:t>FRIDAY, November 6</w:t>
      </w:r>
      <w:r w:rsidRPr="00DD58D3">
        <w:rPr>
          <w:b/>
          <w:bCs/>
          <w:color w:val="FFFFFF"/>
          <w:sz w:val="40"/>
          <w:szCs w:val="40"/>
        </w:rPr>
        <w:tab/>
        <w:t>,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27FA84C4" w14:textId="77777777" w:rsidR="00FB01AE" w:rsidRPr="00DD58D3" w:rsidRDefault="00FB01AE" w:rsidP="005F51BF">
      <w:pPr>
        <w:shd w:val="clear" w:color="auto" w:fill="002060"/>
        <w:spacing w:after="120"/>
        <w:rPr>
          <w:color w:val="FFFFFF"/>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50C42E77" w14:textId="77777777" w:rsidR="00FB01AE" w:rsidRPr="00DD58D3" w:rsidRDefault="00FB01AE" w:rsidP="005F51BF">
      <w:pPr>
        <w:spacing w:after="120"/>
        <w:rPr>
          <w:b/>
          <w:bCs/>
          <w:sz w:val="12"/>
          <w:szCs w:val="12"/>
        </w:rPr>
      </w:pPr>
    </w:p>
    <w:p w14:paraId="7FEDD122" w14:textId="77777777" w:rsidR="004B7ACA" w:rsidRDefault="00800F0B" w:rsidP="005F51BF">
      <w:pPr>
        <w:spacing w:after="120"/>
        <w:rPr>
          <w:sz w:val="28"/>
          <w:szCs w:val="28"/>
        </w:rPr>
      </w:pPr>
      <w:r>
        <w:rPr>
          <w:b/>
          <w:bCs/>
          <w:sz w:val="28"/>
          <w:szCs w:val="28"/>
        </w:rPr>
        <w:t>8:00 am</w:t>
      </w:r>
      <w:r>
        <w:rPr>
          <w:b/>
          <w:bCs/>
          <w:sz w:val="28"/>
          <w:szCs w:val="28"/>
        </w:rPr>
        <w:tab/>
      </w:r>
      <w:r>
        <w:rPr>
          <w:b/>
          <w:bCs/>
          <w:sz w:val="28"/>
          <w:szCs w:val="28"/>
        </w:rPr>
        <w:tab/>
      </w:r>
      <w:r>
        <w:rPr>
          <w:b/>
          <w:bCs/>
          <w:sz w:val="28"/>
          <w:szCs w:val="28"/>
        </w:rPr>
        <w:tab/>
        <w:t xml:space="preserve">NCSAB Registration Table Opens </w:t>
      </w:r>
    </w:p>
    <w:p w14:paraId="617D0D1F" w14:textId="77777777" w:rsidR="004B7ACA" w:rsidRDefault="00800F0B" w:rsidP="005F51BF">
      <w:pPr>
        <w:spacing w:after="120"/>
        <w:rPr>
          <w:sz w:val="28"/>
          <w:szCs w:val="28"/>
        </w:rPr>
      </w:pPr>
      <w:r>
        <w:rPr>
          <w:b/>
          <w:bCs/>
          <w:sz w:val="28"/>
          <w:szCs w:val="28"/>
        </w:rPr>
        <w:tab/>
      </w:r>
      <w:r>
        <w:rPr>
          <w:b/>
          <w:bCs/>
          <w:sz w:val="28"/>
          <w:szCs w:val="28"/>
        </w:rPr>
        <w:tab/>
      </w:r>
      <w:r>
        <w:rPr>
          <w:b/>
          <w:bCs/>
          <w:sz w:val="28"/>
          <w:szCs w:val="28"/>
        </w:rPr>
        <w:tab/>
      </w:r>
      <w:r>
        <w:rPr>
          <w:b/>
          <w:bCs/>
          <w:sz w:val="28"/>
          <w:szCs w:val="28"/>
        </w:rPr>
        <w:tab/>
        <w:t>NCSAB Exhibit Hall Opens</w:t>
      </w:r>
      <w:r>
        <w:rPr>
          <w:sz w:val="28"/>
          <w:szCs w:val="28"/>
        </w:rPr>
        <w:t xml:space="preserve"> </w:t>
      </w:r>
    </w:p>
    <w:p w14:paraId="1AD18653" w14:textId="77777777" w:rsidR="004B7ACA" w:rsidRPr="00FB01AE" w:rsidRDefault="00800F0B" w:rsidP="005F51BF">
      <w:pPr>
        <w:spacing w:after="120"/>
        <w:rPr>
          <w:b/>
          <w:bCs/>
          <w:sz w:val="28"/>
          <w:szCs w:val="28"/>
        </w:rPr>
      </w:pPr>
      <w:r>
        <w:rPr>
          <w:b/>
          <w:bCs/>
          <w:sz w:val="28"/>
          <w:szCs w:val="28"/>
        </w:rPr>
        <w:t xml:space="preserve">9:00 am – 9:45 am </w:t>
      </w:r>
      <w:r>
        <w:rPr>
          <w:b/>
          <w:bCs/>
          <w:sz w:val="28"/>
          <w:szCs w:val="28"/>
        </w:rPr>
        <w:tab/>
      </w:r>
      <w:r>
        <w:rPr>
          <w:b/>
          <w:bCs/>
          <w:color w:val="7030A0"/>
          <w:sz w:val="28"/>
          <w:szCs w:val="28"/>
        </w:rPr>
        <w:t xml:space="preserve">NCSAB General Session #8: </w:t>
      </w:r>
      <w:r w:rsidRPr="00FB01AE">
        <w:rPr>
          <w:b/>
          <w:bCs/>
          <w:sz w:val="28"/>
          <w:szCs w:val="28"/>
        </w:rPr>
        <w:t xml:space="preserve">Building Bridges for Independence and </w:t>
      </w:r>
    </w:p>
    <w:p w14:paraId="6AD6F1E5" w14:textId="3C2B9E45" w:rsidR="004B7ACA" w:rsidRDefault="00800F0B" w:rsidP="00D7064B">
      <w:pPr>
        <w:ind w:left="2880"/>
        <w:rPr>
          <w:sz w:val="28"/>
          <w:szCs w:val="28"/>
        </w:rPr>
      </w:pPr>
      <w:r w:rsidRPr="00FB01AE">
        <w:rPr>
          <w:b/>
          <w:bCs/>
          <w:sz w:val="28"/>
          <w:szCs w:val="28"/>
        </w:rPr>
        <w:t>Employment: The TWC-VR and TSBVI Transition Partnershi</w:t>
      </w:r>
      <w:r w:rsidR="00D7064B">
        <w:rPr>
          <w:b/>
          <w:bCs/>
          <w:sz w:val="28"/>
          <w:szCs w:val="28"/>
        </w:rPr>
        <w:t>p</w:t>
      </w:r>
      <w:r w:rsidR="00487BE1">
        <w:rPr>
          <w:b/>
          <w:bCs/>
          <w:sz w:val="28"/>
          <w:szCs w:val="28"/>
        </w:rPr>
        <w:t xml:space="preserve"> </w:t>
      </w:r>
      <w:r w:rsidR="00487BE1">
        <w:rPr>
          <w:sz w:val="28"/>
          <w:szCs w:val="28"/>
        </w:rPr>
        <w:t>(Juniper)</w:t>
      </w:r>
    </w:p>
    <w:p w14:paraId="39C58B3F" w14:textId="77777777" w:rsidR="00D7064B" w:rsidRPr="002609B0" w:rsidRDefault="00D7064B" w:rsidP="00D7064B">
      <w:pPr>
        <w:ind w:left="2880"/>
        <w:rPr>
          <w:b/>
          <w:bCs/>
          <w:i/>
          <w:iCs/>
          <w:sz w:val="36"/>
          <w:szCs w:val="36"/>
        </w:rPr>
      </w:pPr>
      <w:r w:rsidRPr="002609B0">
        <w:rPr>
          <w:i/>
          <w:iCs/>
          <w:sz w:val="28"/>
          <w:szCs w:val="28"/>
        </w:rPr>
        <w:t>Texas Workforce Commission Vocational Rehabilitation Services (TWC-VRS) and the Texas School for the Blind and Visually Impaired (TSBVI) have built a robust partnership over the years that strives to move students with vision loss from classroom to employment. This session traces that collaboration across three touchpoints: SWEAT, WALIC, and the Post-Secondary Program, showing how paid work experience and workplace readiness instruction combine to produce employment-ready young adults.</w:t>
      </w:r>
    </w:p>
    <w:p w14:paraId="362B64C4" w14:textId="728CF100" w:rsidR="00D7064B" w:rsidRDefault="00D7064B" w:rsidP="002768E9">
      <w:pPr>
        <w:ind w:left="2880"/>
        <w:rPr>
          <w:b/>
          <w:bCs/>
          <w:i/>
          <w:iCs/>
          <w:sz w:val="28"/>
          <w:szCs w:val="28"/>
        </w:rPr>
      </w:pPr>
      <w:r w:rsidRPr="009A7409">
        <w:rPr>
          <w:b/>
          <w:bCs/>
          <w:i/>
          <w:iCs/>
          <w:sz w:val="28"/>
          <w:szCs w:val="28"/>
        </w:rPr>
        <w:t>Presenters:</w:t>
      </w:r>
      <w:r w:rsidRPr="009A7409">
        <w:rPr>
          <w:b/>
          <w:bCs/>
          <w:i/>
          <w:iCs/>
          <w:sz w:val="36"/>
          <w:szCs w:val="36"/>
        </w:rPr>
        <w:t xml:space="preserve"> </w:t>
      </w:r>
      <w:r w:rsidRPr="00C86FAA">
        <w:rPr>
          <w:b/>
          <w:bCs/>
          <w:i/>
          <w:iCs/>
          <w:sz w:val="28"/>
          <w:szCs w:val="28"/>
        </w:rPr>
        <w:t>Dr. Eden Hagelman and Tyler Thompson, Texas School for the Blind and Visually Impaired, and Kevin Markel, Texas Workforce Commission Vocational Rehabilitation</w:t>
      </w:r>
    </w:p>
    <w:p w14:paraId="279793CD" w14:textId="34DB686E" w:rsidR="002768E9" w:rsidRPr="00D7064B" w:rsidRDefault="002768E9" w:rsidP="00D7064B">
      <w:pPr>
        <w:spacing w:after="240"/>
        <w:ind w:left="2880"/>
        <w:rPr>
          <w:b/>
          <w:bCs/>
          <w:i/>
          <w:iCs/>
          <w:sz w:val="28"/>
          <w:szCs w:val="28"/>
        </w:rPr>
      </w:pPr>
      <w:r>
        <w:rPr>
          <w:b/>
          <w:bCs/>
          <w:i/>
          <w:iCs/>
          <w:sz w:val="28"/>
          <w:szCs w:val="28"/>
        </w:rPr>
        <w:t>Presiding: Carlos Servan, NE-B</w:t>
      </w:r>
    </w:p>
    <w:p w14:paraId="766F0680" w14:textId="77777777" w:rsidR="00B763A6" w:rsidRPr="001C22C7" w:rsidRDefault="00800F0B" w:rsidP="00AD0BB8">
      <w:pPr>
        <w:rPr>
          <w:sz w:val="28"/>
          <w:szCs w:val="28"/>
        </w:rPr>
      </w:pPr>
      <w:r>
        <w:rPr>
          <w:b/>
          <w:bCs/>
          <w:sz w:val="28"/>
          <w:szCs w:val="28"/>
        </w:rPr>
        <w:t>9:45 am – 10:00 am</w:t>
      </w:r>
      <w:r>
        <w:rPr>
          <w:b/>
          <w:bCs/>
          <w:sz w:val="28"/>
          <w:szCs w:val="28"/>
        </w:rPr>
        <w:tab/>
      </w:r>
      <w:r w:rsidR="00B763A6">
        <w:rPr>
          <w:b/>
          <w:bCs/>
          <w:sz w:val="28"/>
          <w:szCs w:val="28"/>
        </w:rPr>
        <w:t>Networking Break</w:t>
      </w:r>
      <w:r w:rsidR="00B763A6" w:rsidRPr="001C22C7">
        <w:rPr>
          <w:sz w:val="28"/>
          <w:szCs w:val="28"/>
        </w:rPr>
        <w:t xml:space="preserve"> (Juniper/Regency Foyer)</w:t>
      </w:r>
    </w:p>
    <w:p w14:paraId="1C594CAC" w14:textId="77777777" w:rsidR="00B763A6" w:rsidRPr="009C541A" w:rsidRDefault="00B763A6" w:rsidP="00B763A6">
      <w:pPr>
        <w:spacing w:after="240"/>
        <w:ind w:left="2880"/>
        <w:rPr>
          <w:i/>
          <w:iCs/>
          <w:sz w:val="28"/>
          <w:szCs w:val="28"/>
        </w:rPr>
      </w:pPr>
      <w:r w:rsidRPr="009C541A">
        <w:rPr>
          <w:i/>
          <w:iCs/>
          <w:sz w:val="28"/>
          <w:szCs w:val="28"/>
        </w:rPr>
        <w:t>Use this opportunity to network with peers and visit exhibits highlighting tools, technology, and services.</w:t>
      </w:r>
    </w:p>
    <w:p w14:paraId="6A29E2D3" w14:textId="3B7A4EBF" w:rsidR="004B7ACA" w:rsidRDefault="00800F0B" w:rsidP="00AD0BB8">
      <w:pPr>
        <w:ind w:left="2880" w:hanging="2880"/>
        <w:rPr>
          <w:sz w:val="28"/>
          <w:szCs w:val="28"/>
        </w:rPr>
      </w:pPr>
      <w:r>
        <w:rPr>
          <w:b/>
          <w:bCs/>
          <w:sz w:val="28"/>
          <w:szCs w:val="28"/>
        </w:rPr>
        <w:t>10:00 am – 10:45 am</w:t>
      </w:r>
      <w:r>
        <w:rPr>
          <w:b/>
          <w:bCs/>
          <w:sz w:val="28"/>
          <w:szCs w:val="28"/>
        </w:rPr>
        <w:tab/>
      </w:r>
      <w:r>
        <w:rPr>
          <w:b/>
          <w:bCs/>
          <w:color w:val="7030A0"/>
          <w:sz w:val="28"/>
          <w:szCs w:val="28"/>
        </w:rPr>
        <w:t xml:space="preserve">NCSAB General Session #9: </w:t>
      </w:r>
      <w:r w:rsidRPr="00FB01AE">
        <w:rPr>
          <w:b/>
          <w:bCs/>
          <w:sz w:val="28"/>
          <w:szCs w:val="28"/>
        </w:rPr>
        <w:t>Synergy in Action: Maximizing Partnerships to Elevate Employment</w:t>
      </w:r>
      <w:r w:rsidR="00487BE1">
        <w:rPr>
          <w:b/>
          <w:bCs/>
          <w:sz w:val="28"/>
          <w:szCs w:val="28"/>
        </w:rPr>
        <w:t xml:space="preserve"> </w:t>
      </w:r>
      <w:r w:rsidR="00487BE1">
        <w:rPr>
          <w:sz w:val="28"/>
          <w:szCs w:val="28"/>
        </w:rPr>
        <w:t>(Juniper)</w:t>
      </w:r>
    </w:p>
    <w:p w14:paraId="202AEE02" w14:textId="77777777" w:rsidR="00B763A6" w:rsidRDefault="00B763A6" w:rsidP="00B763A6">
      <w:pPr>
        <w:ind w:left="2880"/>
        <w:rPr>
          <w:i/>
          <w:iCs/>
          <w:sz w:val="28"/>
          <w:szCs w:val="28"/>
        </w:rPr>
      </w:pPr>
      <w:r w:rsidRPr="0049757F">
        <w:rPr>
          <w:i/>
          <w:iCs/>
          <w:sz w:val="28"/>
          <w:szCs w:val="28"/>
          <w:lang w:val="en-US"/>
        </w:rPr>
        <w:t xml:space="preserve">How do we push past traditional job placements for individuals with visual impairments? This session explores the power of a collaborative ecosystem. Learn how integrating dedicated Business Relations teams, partnering with American Job Centers (AJC's), and </w:t>
      </w:r>
      <w:r w:rsidRPr="0049757F">
        <w:rPr>
          <w:i/>
          <w:iCs/>
          <w:sz w:val="28"/>
          <w:szCs w:val="28"/>
          <w:lang w:val="en-US"/>
        </w:rPr>
        <w:lastRenderedPageBreak/>
        <w:t>utilizing contracted providers leads to elevated employment outcomes for blind and visually impaired job seekers.</w:t>
      </w:r>
    </w:p>
    <w:p w14:paraId="28642CA9" w14:textId="13C2F6F6" w:rsidR="00D7064B" w:rsidRDefault="00B763A6" w:rsidP="008674EE">
      <w:pPr>
        <w:ind w:left="2880"/>
        <w:rPr>
          <w:b/>
          <w:bCs/>
          <w:i/>
          <w:iCs/>
          <w:sz w:val="28"/>
          <w:szCs w:val="28"/>
        </w:rPr>
      </w:pPr>
      <w:r w:rsidRPr="009A7409">
        <w:rPr>
          <w:b/>
          <w:bCs/>
          <w:i/>
          <w:iCs/>
          <w:sz w:val="28"/>
          <w:szCs w:val="28"/>
        </w:rPr>
        <w:t>Presenter: Melinda Paninski, Texas Workforce Commission Vocational Rehabilitation</w:t>
      </w:r>
    </w:p>
    <w:p w14:paraId="49299808" w14:textId="1479DAF2" w:rsidR="008674EE" w:rsidRPr="00B763A6" w:rsidRDefault="008674EE" w:rsidP="00B763A6">
      <w:pPr>
        <w:spacing w:after="240"/>
        <w:ind w:left="2880"/>
        <w:rPr>
          <w:b/>
          <w:bCs/>
          <w:i/>
          <w:iCs/>
          <w:sz w:val="36"/>
          <w:szCs w:val="36"/>
        </w:rPr>
      </w:pPr>
      <w:r>
        <w:rPr>
          <w:b/>
          <w:bCs/>
          <w:i/>
          <w:iCs/>
          <w:sz w:val="28"/>
          <w:szCs w:val="28"/>
        </w:rPr>
        <w:t xml:space="preserve">Presiding: Michael MacKillop, </w:t>
      </w:r>
      <w:r w:rsidR="00A10611">
        <w:rPr>
          <w:b/>
          <w:bCs/>
          <w:i/>
          <w:iCs/>
          <w:sz w:val="28"/>
          <w:szCs w:val="28"/>
        </w:rPr>
        <w:t>WA</w:t>
      </w:r>
      <w:r>
        <w:rPr>
          <w:b/>
          <w:bCs/>
          <w:i/>
          <w:iCs/>
          <w:sz w:val="28"/>
          <w:szCs w:val="28"/>
        </w:rPr>
        <w:t>-B</w:t>
      </w:r>
    </w:p>
    <w:p w14:paraId="5DE91047" w14:textId="77777777" w:rsidR="00B763A6" w:rsidRPr="001C22C7" w:rsidRDefault="00800F0B" w:rsidP="00B763A6">
      <w:pPr>
        <w:spacing w:after="60"/>
        <w:rPr>
          <w:sz w:val="28"/>
          <w:szCs w:val="28"/>
        </w:rPr>
      </w:pPr>
      <w:r>
        <w:rPr>
          <w:b/>
          <w:bCs/>
          <w:sz w:val="28"/>
          <w:szCs w:val="28"/>
        </w:rPr>
        <w:t>10:45 am – 11:00 am</w:t>
      </w:r>
      <w:r>
        <w:rPr>
          <w:b/>
          <w:bCs/>
          <w:sz w:val="28"/>
          <w:szCs w:val="28"/>
        </w:rPr>
        <w:tab/>
      </w:r>
      <w:r w:rsidR="00B763A6">
        <w:rPr>
          <w:b/>
          <w:bCs/>
          <w:sz w:val="28"/>
          <w:szCs w:val="28"/>
        </w:rPr>
        <w:t>Networking Break</w:t>
      </w:r>
      <w:r w:rsidR="00B763A6" w:rsidRPr="001C22C7">
        <w:rPr>
          <w:sz w:val="28"/>
          <w:szCs w:val="28"/>
        </w:rPr>
        <w:t xml:space="preserve"> (Juniper/Regency Foyer)</w:t>
      </w:r>
    </w:p>
    <w:p w14:paraId="51225221" w14:textId="77777777" w:rsidR="00B763A6" w:rsidRPr="009C541A" w:rsidRDefault="00B763A6" w:rsidP="00B763A6">
      <w:pPr>
        <w:spacing w:after="240"/>
        <w:ind w:left="2880"/>
        <w:rPr>
          <w:i/>
          <w:iCs/>
          <w:sz w:val="28"/>
          <w:szCs w:val="28"/>
        </w:rPr>
      </w:pPr>
      <w:r w:rsidRPr="009C541A">
        <w:rPr>
          <w:i/>
          <w:iCs/>
          <w:sz w:val="28"/>
          <w:szCs w:val="28"/>
        </w:rPr>
        <w:t>Use this opportunity to network with peers and visit exhibits highlighting tools, technology, and services.</w:t>
      </w:r>
    </w:p>
    <w:p w14:paraId="7A0F44D6" w14:textId="192C757E" w:rsidR="004B7ACA" w:rsidRDefault="00800F0B" w:rsidP="00B763A6">
      <w:pPr>
        <w:spacing w:after="120"/>
        <w:rPr>
          <w:i/>
          <w:iCs/>
          <w:sz w:val="28"/>
          <w:szCs w:val="28"/>
        </w:rPr>
      </w:pPr>
      <w:r>
        <w:rPr>
          <w:b/>
          <w:bCs/>
          <w:sz w:val="28"/>
          <w:szCs w:val="28"/>
        </w:rPr>
        <w:t>11:00 am – 11:</w:t>
      </w:r>
      <w:r w:rsidR="00B763A6">
        <w:rPr>
          <w:b/>
          <w:bCs/>
          <w:sz w:val="28"/>
          <w:szCs w:val="28"/>
        </w:rPr>
        <w:t>30</w:t>
      </w:r>
      <w:r>
        <w:rPr>
          <w:b/>
          <w:bCs/>
          <w:sz w:val="28"/>
          <w:szCs w:val="28"/>
        </w:rPr>
        <w:t xml:space="preserve"> am</w:t>
      </w:r>
      <w:r>
        <w:rPr>
          <w:b/>
          <w:bCs/>
          <w:sz w:val="28"/>
          <w:szCs w:val="28"/>
        </w:rPr>
        <w:tab/>
      </w:r>
      <w:r>
        <w:rPr>
          <w:b/>
          <w:bCs/>
          <w:color w:val="7030A0"/>
          <w:sz w:val="28"/>
          <w:szCs w:val="28"/>
        </w:rPr>
        <w:t>NCSAB Closing Session</w:t>
      </w:r>
      <w:r>
        <w:rPr>
          <w:i/>
          <w:iCs/>
          <w:sz w:val="28"/>
          <w:szCs w:val="28"/>
        </w:rPr>
        <w:t xml:space="preserve"> </w:t>
      </w:r>
    </w:p>
    <w:p w14:paraId="6FFCF885" w14:textId="5D95F53F" w:rsidR="004B7ACA" w:rsidRPr="00E4412F" w:rsidRDefault="00800F0B" w:rsidP="005F51BF">
      <w:pPr>
        <w:spacing w:after="120"/>
        <w:rPr>
          <w:i/>
          <w:iCs/>
          <w:sz w:val="28"/>
          <w:szCs w:val="28"/>
          <w:u w:val="single"/>
        </w:rPr>
      </w:pPr>
      <w:r>
        <w:rPr>
          <w:b/>
          <w:bCs/>
          <w:sz w:val="28"/>
          <w:szCs w:val="28"/>
        </w:rPr>
        <w:t>11:</w:t>
      </w:r>
      <w:r w:rsidR="00B763A6">
        <w:rPr>
          <w:b/>
          <w:bCs/>
          <w:sz w:val="28"/>
          <w:szCs w:val="28"/>
        </w:rPr>
        <w:t>30</w:t>
      </w:r>
      <w:r>
        <w:rPr>
          <w:b/>
          <w:bCs/>
          <w:sz w:val="28"/>
          <w:szCs w:val="28"/>
        </w:rPr>
        <w:t xml:space="preserve"> am</w:t>
      </w:r>
      <w:r>
        <w:rPr>
          <w:b/>
          <w:bCs/>
          <w:sz w:val="28"/>
          <w:szCs w:val="28"/>
        </w:rPr>
        <w:tab/>
      </w:r>
      <w:r>
        <w:rPr>
          <w:b/>
          <w:bCs/>
          <w:sz w:val="28"/>
          <w:szCs w:val="28"/>
        </w:rPr>
        <w:tab/>
      </w:r>
      <w:r>
        <w:rPr>
          <w:b/>
          <w:bCs/>
          <w:sz w:val="28"/>
          <w:szCs w:val="28"/>
        </w:rPr>
        <w:tab/>
      </w:r>
      <w:r w:rsidRPr="00E4412F">
        <w:rPr>
          <w:b/>
          <w:bCs/>
          <w:sz w:val="28"/>
          <w:szCs w:val="28"/>
        </w:rPr>
        <w:t>Conference Adjourns</w:t>
      </w:r>
    </w:p>
    <w:p w14:paraId="509D228B" w14:textId="77777777" w:rsidR="00487BE1" w:rsidRDefault="00487BE1" w:rsidP="005F51BF">
      <w:pPr>
        <w:spacing w:after="120"/>
        <w:rPr>
          <w:rFonts w:ascii="Lobster" w:eastAsia="Lobster" w:hAnsi="Lobster" w:cs="Lobster"/>
          <w:color w:val="7030A0"/>
          <w:sz w:val="50"/>
          <w:szCs w:val="50"/>
        </w:rPr>
      </w:pPr>
      <w:r>
        <w:rPr>
          <w:rFonts w:ascii="Lobster" w:eastAsia="Lobster" w:hAnsi="Lobster" w:cs="Lobster"/>
          <w:color w:val="7030A0"/>
          <w:sz w:val="50"/>
          <w:szCs w:val="50"/>
        </w:rPr>
        <w:br w:type="page"/>
      </w:r>
    </w:p>
    <w:p w14:paraId="28AAF88F" w14:textId="5E2BC7CE" w:rsidR="004B7ACA" w:rsidRDefault="00800F0B">
      <w:pPr>
        <w:jc w:val="center"/>
        <w:rPr>
          <w:rFonts w:ascii="Lobster" w:eastAsia="Lobster" w:hAnsi="Lobster" w:cs="Lobster"/>
          <w:color w:val="7030A0"/>
          <w:sz w:val="50"/>
          <w:szCs w:val="50"/>
        </w:rPr>
      </w:pPr>
      <w:r>
        <w:rPr>
          <w:rFonts w:ascii="Lobster" w:eastAsia="Lobster" w:hAnsi="Lobster" w:cs="Lobster"/>
          <w:color w:val="7030A0"/>
          <w:sz w:val="50"/>
          <w:szCs w:val="50"/>
        </w:rPr>
        <w:lastRenderedPageBreak/>
        <w:t>About NCSAB</w:t>
      </w:r>
    </w:p>
    <w:p w14:paraId="420E5B12" w14:textId="77777777" w:rsidR="004B7ACA" w:rsidRDefault="004B7ACA">
      <w:pPr>
        <w:rPr>
          <w:rFonts w:ascii="Lobster" w:eastAsia="Lobster" w:hAnsi="Lobster" w:cs="Lobster"/>
          <w:color w:val="4472C4"/>
          <w:sz w:val="16"/>
          <w:szCs w:val="16"/>
        </w:rPr>
      </w:pPr>
    </w:p>
    <w:p w14:paraId="3BC8993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Mission and Purpose</w:t>
      </w:r>
    </w:p>
    <w:p w14:paraId="19AA4DAA" w14:textId="77777777" w:rsidR="004B7ACA" w:rsidRDefault="00800F0B">
      <w:pPr>
        <w:rPr>
          <w:sz w:val="28"/>
          <w:szCs w:val="28"/>
        </w:rPr>
      </w:pPr>
      <w:r>
        <w:rPr>
          <w:sz w:val="28"/>
          <w:szCs w:val="28"/>
        </w:rPr>
        <w:t>The mission of the NCSAB is to promote through advocacy, coordination, and education the delivery of specialized services that enable individuals who are blind and visually impaired to achieve personal and vocational independence.</w:t>
      </w:r>
    </w:p>
    <w:p w14:paraId="35722A35" w14:textId="77777777" w:rsidR="004B7ACA" w:rsidRDefault="004B7ACA">
      <w:pPr>
        <w:rPr>
          <w:sz w:val="14"/>
          <w:szCs w:val="14"/>
        </w:rPr>
      </w:pPr>
    </w:p>
    <w:p w14:paraId="77C9F69D" w14:textId="77777777" w:rsidR="004B7ACA" w:rsidRDefault="00800F0B">
      <w:pPr>
        <w:jc w:val="center"/>
        <w:rPr>
          <w:rFonts w:ascii="Lobster" w:eastAsia="Lobster" w:hAnsi="Lobster" w:cs="Lobster"/>
          <w:color w:val="4472C4"/>
          <w:sz w:val="28"/>
          <w:szCs w:val="28"/>
        </w:rPr>
        <w:sectPr w:rsidR="004B7AC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1"/>
          <w:cols w:space="720"/>
        </w:sectPr>
      </w:pPr>
      <w:r>
        <w:rPr>
          <w:rFonts w:ascii="Lobster" w:eastAsia="Lobster" w:hAnsi="Lobster" w:cs="Lobster"/>
          <w:color w:val="4472C4"/>
          <w:sz w:val="28"/>
          <w:szCs w:val="28"/>
        </w:rPr>
        <w:t>Officers and Directors</w:t>
      </w:r>
    </w:p>
    <w:p w14:paraId="1A06CA31" w14:textId="77777777" w:rsidR="004B7ACA" w:rsidRDefault="00800F0B">
      <w:pPr>
        <w:rPr>
          <w:rFonts w:ascii="Lobster" w:eastAsia="Lobster" w:hAnsi="Lobster" w:cs="Lobster"/>
          <w:sz w:val="28"/>
          <w:szCs w:val="28"/>
        </w:rPr>
      </w:pPr>
      <w:r>
        <w:rPr>
          <w:rFonts w:ascii="Lobster" w:eastAsia="Lobster" w:hAnsi="Lobster" w:cs="Lobster"/>
          <w:sz w:val="28"/>
          <w:szCs w:val="28"/>
        </w:rPr>
        <w:t>Officers:</w:t>
      </w:r>
    </w:p>
    <w:p w14:paraId="118775AC" w14:textId="77777777" w:rsidR="004B7ACA" w:rsidRDefault="00800F0B">
      <w:pPr>
        <w:rPr>
          <w:sz w:val="28"/>
          <w:szCs w:val="28"/>
        </w:rPr>
      </w:pPr>
      <w:r>
        <w:rPr>
          <w:sz w:val="28"/>
          <w:szCs w:val="28"/>
        </w:rPr>
        <w:t>Greg Trapp, New Mexico - President</w:t>
      </w:r>
    </w:p>
    <w:p w14:paraId="14B9FFFC" w14:textId="77777777" w:rsidR="004B7ACA" w:rsidRDefault="00800F0B">
      <w:pPr>
        <w:rPr>
          <w:sz w:val="28"/>
          <w:szCs w:val="28"/>
        </w:rPr>
      </w:pPr>
      <w:r>
        <w:rPr>
          <w:sz w:val="28"/>
          <w:szCs w:val="28"/>
        </w:rPr>
        <w:t>Vacant - President-Elect</w:t>
      </w:r>
    </w:p>
    <w:p w14:paraId="3E9E1860" w14:textId="77777777" w:rsidR="004B7ACA" w:rsidRDefault="00800F0B">
      <w:pPr>
        <w:rPr>
          <w:sz w:val="28"/>
          <w:szCs w:val="28"/>
        </w:rPr>
      </w:pPr>
      <w:r>
        <w:rPr>
          <w:sz w:val="28"/>
          <w:szCs w:val="28"/>
        </w:rPr>
        <w:t>Shirley Robinson, Georgia - Secretary</w:t>
      </w:r>
    </w:p>
    <w:p w14:paraId="5219ECB2" w14:textId="77777777" w:rsidR="004B7ACA" w:rsidRDefault="00800F0B">
      <w:pPr>
        <w:rPr>
          <w:sz w:val="28"/>
          <w:szCs w:val="28"/>
        </w:rPr>
      </w:pPr>
      <w:r>
        <w:rPr>
          <w:sz w:val="28"/>
          <w:szCs w:val="28"/>
        </w:rPr>
        <w:t>Natasha Jerde, Minnesota - Treasurer</w:t>
      </w:r>
    </w:p>
    <w:p w14:paraId="479A4FFD" w14:textId="77777777" w:rsidR="004B7ACA" w:rsidRDefault="004B7ACA">
      <w:pPr>
        <w:rPr>
          <w:sz w:val="28"/>
          <w:szCs w:val="28"/>
        </w:rPr>
      </w:pPr>
    </w:p>
    <w:p w14:paraId="05FB8943" w14:textId="77777777" w:rsidR="004B7ACA" w:rsidRDefault="00800F0B">
      <w:pPr>
        <w:rPr>
          <w:rFonts w:ascii="Lobster" w:eastAsia="Lobster" w:hAnsi="Lobster" w:cs="Lobster"/>
          <w:sz w:val="28"/>
          <w:szCs w:val="28"/>
        </w:rPr>
      </w:pPr>
      <w:r>
        <w:rPr>
          <w:rFonts w:ascii="Lobster" w:eastAsia="Lobster" w:hAnsi="Lobster" w:cs="Lobster"/>
          <w:sz w:val="28"/>
          <w:szCs w:val="28"/>
        </w:rPr>
        <w:t>Ex Officio:</w:t>
      </w:r>
    </w:p>
    <w:p w14:paraId="1DCD757B" w14:textId="77777777" w:rsidR="004B7ACA" w:rsidRDefault="00800F0B">
      <w:pPr>
        <w:rPr>
          <w:sz w:val="28"/>
          <w:szCs w:val="28"/>
        </w:rPr>
      </w:pPr>
      <w:r>
        <w:rPr>
          <w:sz w:val="28"/>
          <w:szCs w:val="28"/>
        </w:rPr>
        <w:t>Catriona Macdonald, Policy Advisor</w:t>
      </w:r>
    </w:p>
    <w:p w14:paraId="6E20B49D" w14:textId="77777777" w:rsidR="004B7ACA" w:rsidRDefault="004B7ACA">
      <w:pPr>
        <w:rPr>
          <w:sz w:val="14"/>
          <w:szCs w:val="14"/>
        </w:rPr>
      </w:pPr>
    </w:p>
    <w:p w14:paraId="77BDEF6E" w14:textId="77777777" w:rsidR="004B7ACA" w:rsidRDefault="00800F0B">
      <w:pPr>
        <w:rPr>
          <w:rFonts w:ascii="Lobster" w:eastAsia="Lobster" w:hAnsi="Lobster" w:cs="Lobster"/>
          <w:sz w:val="28"/>
          <w:szCs w:val="28"/>
        </w:rPr>
      </w:pPr>
      <w:r>
        <w:rPr>
          <w:rFonts w:ascii="Lobster" w:eastAsia="Lobster" w:hAnsi="Lobster" w:cs="Lobster"/>
          <w:sz w:val="28"/>
          <w:szCs w:val="28"/>
        </w:rPr>
        <w:t>Directors At Large:</w:t>
      </w:r>
    </w:p>
    <w:p w14:paraId="4C974DAA" w14:textId="77777777" w:rsidR="004B7ACA" w:rsidRDefault="00800F0B">
      <w:pPr>
        <w:rPr>
          <w:sz w:val="28"/>
          <w:szCs w:val="28"/>
        </w:rPr>
      </w:pPr>
      <w:r>
        <w:rPr>
          <w:sz w:val="28"/>
          <w:szCs w:val="28"/>
        </w:rPr>
        <w:t>Carlos Serván, Nebraska, Past President</w:t>
      </w:r>
    </w:p>
    <w:p w14:paraId="638B5297" w14:textId="77777777" w:rsidR="004B7ACA" w:rsidRDefault="00800F0B">
      <w:pPr>
        <w:rPr>
          <w:sz w:val="28"/>
          <w:szCs w:val="28"/>
        </w:rPr>
      </w:pPr>
      <w:r>
        <w:rPr>
          <w:sz w:val="28"/>
          <w:szCs w:val="28"/>
        </w:rPr>
        <w:t>Juanita Barker, Texas</w:t>
      </w:r>
    </w:p>
    <w:p w14:paraId="72EC50E8" w14:textId="77777777" w:rsidR="004B7ACA" w:rsidRDefault="00800F0B">
      <w:pPr>
        <w:rPr>
          <w:sz w:val="28"/>
          <w:szCs w:val="28"/>
        </w:rPr>
      </w:pPr>
      <w:r>
        <w:rPr>
          <w:sz w:val="28"/>
          <w:szCs w:val="28"/>
        </w:rPr>
        <w:t>Dr. Bernice Davis, New Jersey, Past President</w:t>
      </w:r>
    </w:p>
    <w:p w14:paraId="6EE8BD41" w14:textId="77777777" w:rsidR="004B7ACA" w:rsidRDefault="00800F0B">
      <w:pPr>
        <w:rPr>
          <w:sz w:val="28"/>
          <w:szCs w:val="28"/>
        </w:rPr>
      </w:pPr>
      <w:r>
        <w:rPr>
          <w:sz w:val="28"/>
          <w:szCs w:val="28"/>
        </w:rPr>
        <w:t>Dacia Johnson, Oregon, Past President</w:t>
      </w:r>
    </w:p>
    <w:p w14:paraId="71B152E2" w14:textId="77777777" w:rsidR="004B7ACA" w:rsidRDefault="00800F0B">
      <w:pPr>
        <w:rPr>
          <w:sz w:val="28"/>
          <w:szCs w:val="28"/>
        </w:rPr>
      </w:pPr>
      <w:r>
        <w:rPr>
          <w:sz w:val="28"/>
          <w:szCs w:val="28"/>
        </w:rPr>
        <w:t>Michael MacKillop, Washington</w:t>
      </w:r>
    </w:p>
    <w:p w14:paraId="3AC59413" w14:textId="77777777" w:rsidR="004B7ACA" w:rsidRDefault="00800F0B">
      <w:pPr>
        <w:rPr>
          <w:sz w:val="28"/>
          <w:szCs w:val="28"/>
        </w:rPr>
      </w:pPr>
      <w:r>
        <w:rPr>
          <w:sz w:val="28"/>
          <w:szCs w:val="28"/>
        </w:rPr>
        <w:t>John Oliveira, Massachusetts</w:t>
      </w:r>
    </w:p>
    <w:p w14:paraId="48CE6D00" w14:textId="77777777" w:rsidR="004B7ACA" w:rsidRDefault="00800F0B">
      <w:pPr>
        <w:rPr>
          <w:sz w:val="28"/>
          <w:szCs w:val="28"/>
        </w:rPr>
      </w:pPr>
      <w:r>
        <w:rPr>
          <w:sz w:val="28"/>
          <w:szCs w:val="28"/>
        </w:rPr>
        <w:t>Ashley Townsend, Alabama</w:t>
      </w:r>
    </w:p>
    <w:p w14:paraId="32387982" w14:textId="77777777" w:rsidR="004B7ACA" w:rsidRDefault="00800F0B">
      <w:pPr>
        <w:rPr>
          <w:sz w:val="28"/>
          <w:szCs w:val="28"/>
        </w:rPr>
        <w:sectPr w:rsidR="004B7ACA">
          <w:type w:val="continuous"/>
          <w:pgSz w:w="12240" w:h="15840"/>
          <w:pgMar w:top="720" w:right="720" w:bottom="720" w:left="720" w:header="720" w:footer="720" w:gutter="0"/>
          <w:pgNumType w:start="1"/>
          <w:cols w:num="2" w:space="720" w:equalWidth="0">
            <w:col w:w="5112" w:space="576"/>
            <w:col w:w="5112" w:space="0"/>
          </w:cols>
        </w:sectPr>
      </w:pPr>
      <w:r>
        <w:rPr>
          <w:sz w:val="28"/>
          <w:szCs w:val="28"/>
        </w:rPr>
        <w:t>Dorothy Young, Mississippi, Past President</w:t>
      </w:r>
    </w:p>
    <w:p w14:paraId="3B9A484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Past Presidents</w:t>
      </w:r>
    </w:p>
    <w:p w14:paraId="28D342F4" w14:textId="77777777" w:rsidR="004B7ACA" w:rsidRDefault="00800F0B">
      <w:pPr>
        <w:jc w:val="center"/>
        <w:rPr>
          <w:rFonts w:ascii="Lobster" w:eastAsia="Lobster" w:hAnsi="Lobster" w:cs="Lobster"/>
          <w:color w:val="4472C4"/>
          <w:sz w:val="28"/>
          <w:szCs w:val="28"/>
        </w:rPr>
        <w:sectPr w:rsidR="004B7ACA">
          <w:type w:val="continuous"/>
          <w:pgSz w:w="12240" w:h="15840"/>
          <w:pgMar w:top="720" w:right="720" w:bottom="720" w:left="720" w:header="720" w:footer="720" w:gutter="0"/>
          <w:pgNumType w:start="1"/>
          <w:cols w:space="720"/>
        </w:sectPr>
      </w:pPr>
      <w:r>
        <w:rPr>
          <w:rFonts w:ascii="Lobster" w:eastAsia="Lobster" w:hAnsi="Lobster" w:cs="Lobster"/>
          <w:color w:val="4472C4"/>
          <w:sz w:val="28"/>
          <w:szCs w:val="28"/>
        </w:rPr>
        <w:t>2000-2025</w:t>
      </w:r>
    </w:p>
    <w:p w14:paraId="4BBC53D8" w14:textId="77777777" w:rsidR="004B7ACA" w:rsidRDefault="00800F0B">
      <w:pPr>
        <w:rPr>
          <w:sz w:val="28"/>
          <w:szCs w:val="28"/>
        </w:rPr>
      </w:pPr>
      <w:r>
        <w:rPr>
          <w:sz w:val="28"/>
          <w:szCs w:val="28"/>
        </w:rPr>
        <w:t>2025 Dorothy Young, Mississippi</w:t>
      </w:r>
    </w:p>
    <w:p w14:paraId="12E97112" w14:textId="77777777" w:rsidR="004B7ACA" w:rsidRDefault="00800F0B">
      <w:pPr>
        <w:rPr>
          <w:sz w:val="28"/>
          <w:szCs w:val="28"/>
        </w:rPr>
      </w:pPr>
      <w:r>
        <w:rPr>
          <w:sz w:val="28"/>
          <w:szCs w:val="28"/>
        </w:rPr>
        <w:t>2024 Dr. Cassondra Williams Stokes,</w:t>
      </w:r>
    </w:p>
    <w:p w14:paraId="20A36CB9" w14:textId="77777777" w:rsidR="004B7ACA" w:rsidRDefault="00800F0B">
      <w:pPr>
        <w:rPr>
          <w:sz w:val="28"/>
          <w:szCs w:val="28"/>
        </w:rPr>
      </w:pPr>
      <w:r>
        <w:rPr>
          <w:sz w:val="28"/>
          <w:szCs w:val="28"/>
        </w:rPr>
        <w:t xml:space="preserve">          Arkansas</w:t>
      </w:r>
      <w:r>
        <w:rPr>
          <w:sz w:val="28"/>
          <w:szCs w:val="28"/>
        </w:rPr>
        <w:br/>
        <w:t>2023 Carlos Serván, Nebraska</w:t>
      </w:r>
      <w:r>
        <w:rPr>
          <w:sz w:val="28"/>
          <w:szCs w:val="28"/>
        </w:rPr>
        <w:br/>
        <w:t>2022 Dr. Bernice Davis, New Jersey</w:t>
      </w:r>
      <w:r>
        <w:rPr>
          <w:sz w:val="28"/>
          <w:szCs w:val="28"/>
        </w:rPr>
        <w:br/>
        <w:t>2021 William Robinson III, Michigan</w:t>
      </w:r>
      <w:r>
        <w:rPr>
          <w:sz w:val="28"/>
          <w:szCs w:val="28"/>
        </w:rPr>
        <w:br/>
        <w:t>2020 Dacia Johnson, Oregon</w:t>
      </w:r>
      <w:r>
        <w:rPr>
          <w:sz w:val="28"/>
          <w:szCs w:val="28"/>
        </w:rPr>
        <w:br/>
        <w:t>2019 Dacia Johnson, Oregon</w:t>
      </w:r>
    </w:p>
    <w:p w14:paraId="388EBCFD" w14:textId="77777777" w:rsidR="004B7ACA" w:rsidRDefault="00800F0B">
      <w:pPr>
        <w:rPr>
          <w:sz w:val="28"/>
          <w:szCs w:val="28"/>
        </w:rPr>
      </w:pPr>
      <w:r>
        <w:rPr>
          <w:sz w:val="28"/>
          <w:szCs w:val="28"/>
        </w:rPr>
        <w:t>2019 Carol Pankow, Minnesota</w:t>
      </w:r>
    </w:p>
    <w:p w14:paraId="56F51033" w14:textId="77777777" w:rsidR="004B7ACA" w:rsidRDefault="00800F0B">
      <w:pPr>
        <w:rPr>
          <w:sz w:val="28"/>
          <w:szCs w:val="28"/>
        </w:rPr>
      </w:pPr>
      <w:r>
        <w:rPr>
          <w:sz w:val="28"/>
          <w:szCs w:val="28"/>
        </w:rPr>
        <w:t>2018 Carol Pankow, Minnesota</w:t>
      </w:r>
    </w:p>
    <w:p w14:paraId="127B49A6" w14:textId="77777777" w:rsidR="004B7ACA" w:rsidRDefault="00800F0B">
      <w:pPr>
        <w:rPr>
          <w:sz w:val="28"/>
          <w:szCs w:val="28"/>
        </w:rPr>
      </w:pPr>
      <w:r>
        <w:rPr>
          <w:sz w:val="28"/>
          <w:szCs w:val="28"/>
        </w:rPr>
        <w:t>2018 Dan Frye, New Jersey</w:t>
      </w:r>
    </w:p>
    <w:p w14:paraId="1EC525F8" w14:textId="77777777" w:rsidR="004B7ACA" w:rsidRDefault="00800F0B">
      <w:pPr>
        <w:rPr>
          <w:sz w:val="28"/>
          <w:szCs w:val="28"/>
        </w:rPr>
      </w:pPr>
      <w:r>
        <w:rPr>
          <w:sz w:val="28"/>
          <w:szCs w:val="28"/>
        </w:rPr>
        <w:t>2017 Lea Dias, Hawaii</w:t>
      </w:r>
    </w:p>
    <w:p w14:paraId="0C4E6B92" w14:textId="77777777" w:rsidR="004B7ACA" w:rsidRDefault="00800F0B">
      <w:pPr>
        <w:rPr>
          <w:sz w:val="28"/>
          <w:szCs w:val="28"/>
        </w:rPr>
      </w:pPr>
      <w:r>
        <w:rPr>
          <w:sz w:val="28"/>
          <w:szCs w:val="28"/>
        </w:rPr>
        <w:t>2016 Ray Hopkins, Virginia</w:t>
      </w:r>
    </w:p>
    <w:p w14:paraId="378176AA" w14:textId="77777777" w:rsidR="004B7ACA" w:rsidRDefault="00800F0B">
      <w:pPr>
        <w:rPr>
          <w:sz w:val="28"/>
          <w:szCs w:val="28"/>
        </w:rPr>
      </w:pPr>
      <w:r>
        <w:rPr>
          <w:sz w:val="28"/>
          <w:szCs w:val="28"/>
        </w:rPr>
        <w:t>2015 Sue Schaffer, Maryland</w:t>
      </w:r>
    </w:p>
    <w:p w14:paraId="7CB21B31" w14:textId="77777777" w:rsidR="004B7ACA" w:rsidRDefault="00800F0B">
      <w:pPr>
        <w:rPr>
          <w:sz w:val="28"/>
          <w:szCs w:val="28"/>
        </w:rPr>
      </w:pPr>
      <w:r>
        <w:rPr>
          <w:sz w:val="28"/>
          <w:szCs w:val="28"/>
        </w:rPr>
        <w:t>2014 Robert Doyle III, Florida</w:t>
      </w:r>
    </w:p>
    <w:p w14:paraId="2F63EED5" w14:textId="77777777" w:rsidR="004B7ACA" w:rsidRDefault="00800F0B">
      <w:pPr>
        <w:rPr>
          <w:sz w:val="28"/>
          <w:szCs w:val="28"/>
        </w:rPr>
      </w:pPr>
      <w:r>
        <w:rPr>
          <w:sz w:val="28"/>
          <w:szCs w:val="28"/>
        </w:rPr>
        <w:t>2013 David DeNotaris, Pennsylvania</w:t>
      </w:r>
    </w:p>
    <w:p w14:paraId="27CE3A52" w14:textId="77777777" w:rsidR="004B7ACA" w:rsidRDefault="00800F0B">
      <w:pPr>
        <w:rPr>
          <w:sz w:val="28"/>
          <w:szCs w:val="28"/>
        </w:rPr>
      </w:pPr>
      <w:r>
        <w:rPr>
          <w:sz w:val="28"/>
          <w:szCs w:val="28"/>
        </w:rPr>
        <w:t>2012 David DeNotaris, Pennsylvania</w:t>
      </w:r>
    </w:p>
    <w:p w14:paraId="2DA02692" w14:textId="77777777" w:rsidR="004B7ACA" w:rsidRDefault="00800F0B">
      <w:pPr>
        <w:rPr>
          <w:sz w:val="28"/>
          <w:szCs w:val="28"/>
        </w:rPr>
      </w:pPr>
      <w:r>
        <w:rPr>
          <w:sz w:val="28"/>
          <w:szCs w:val="28"/>
        </w:rPr>
        <w:t>2011 Barbara Madrigal, Texas</w:t>
      </w:r>
    </w:p>
    <w:p w14:paraId="73F46D27" w14:textId="77777777" w:rsidR="004B7ACA" w:rsidRDefault="00800F0B">
      <w:pPr>
        <w:rPr>
          <w:sz w:val="28"/>
          <w:szCs w:val="28"/>
        </w:rPr>
      </w:pPr>
      <w:r>
        <w:rPr>
          <w:sz w:val="28"/>
          <w:szCs w:val="28"/>
        </w:rPr>
        <w:t>2010 Michael Gandy, Mississippi</w:t>
      </w:r>
    </w:p>
    <w:p w14:paraId="030C6144" w14:textId="77777777" w:rsidR="004B7ACA" w:rsidRDefault="00800F0B">
      <w:pPr>
        <w:rPr>
          <w:sz w:val="28"/>
          <w:szCs w:val="28"/>
        </w:rPr>
      </w:pPr>
      <w:r>
        <w:rPr>
          <w:sz w:val="28"/>
          <w:szCs w:val="28"/>
        </w:rPr>
        <w:t>2009 Patrick Cannon, Michigan</w:t>
      </w:r>
    </w:p>
    <w:p w14:paraId="0CFC16FE" w14:textId="77777777" w:rsidR="004B7ACA" w:rsidRDefault="00800F0B">
      <w:pPr>
        <w:rPr>
          <w:sz w:val="28"/>
          <w:szCs w:val="28"/>
        </w:rPr>
      </w:pPr>
      <w:r>
        <w:rPr>
          <w:sz w:val="28"/>
          <w:szCs w:val="28"/>
        </w:rPr>
        <w:t>2008 Vito DeSantis, New Jersey</w:t>
      </w:r>
    </w:p>
    <w:p w14:paraId="3E0AC4F9" w14:textId="77777777" w:rsidR="004B7ACA" w:rsidRDefault="00800F0B">
      <w:pPr>
        <w:rPr>
          <w:sz w:val="28"/>
          <w:szCs w:val="28"/>
        </w:rPr>
      </w:pPr>
      <w:r>
        <w:rPr>
          <w:sz w:val="28"/>
          <w:szCs w:val="28"/>
        </w:rPr>
        <w:t>2007 Greg Trapp, New Mexico</w:t>
      </w:r>
    </w:p>
    <w:p w14:paraId="3E3365DB" w14:textId="77777777" w:rsidR="004B7ACA" w:rsidRDefault="00800F0B">
      <w:pPr>
        <w:rPr>
          <w:sz w:val="28"/>
          <w:szCs w:val="28"/>
        </w:rPr>
      </w:pPr>
      <w:r>
        <w:rPr>
          <w:sz w:val="28"/>
          <w:szCs w:val="28"/>
        </w:rPr>
        <w:t>2006  Allen Harris, Iowa</w:t>
      </w:r>
    </w:p>
    <w:p w14:paraId="54D75235" w14:textId="77777777" w:rsidR="004B7ACA" w:rsidRDefault="00800F0B">
      <w:pPr>
        <w:rPr>
          <w:sz w:val="28"/>
          <w:szCs w:val="28"/>
        </w:rPr>
      </w:pPr>
      <w:r>
        <w:rPr>
          <w:sz w:val="28"/>
          <w:szCs w:val="28"/>
        </w:rPr>
        <w:t>2005 Linda Mock, Oregon</w:t>
      </w:r>
    </w:p>
    <w:p w14:paraId="63799850" w14:textId="77777777" w:rsidR="004B7ACA" w:rsidRDefault="00800F0B">
      <w:pPr>
        <w:rPr>
          <w:sz w:val="28"/>
          <w:szCs w:val="28"/>
        </w:rPr>
      </w:pPr>
      <w:r>
        <w:rPr>
          <w:sz w:val="28"/>
          <w:szCs w:val="28"/>
        </w:rPr>
        <w:t>2004 Brian Sigman, Connecticut</w:t>
      </w:r>
    </w:p>
    <w:p w14:paraId="4AD525D4" w14:textId="77777777" w:rsidR="004B7ACA" w:rsidRDefault="00800F0B">
      <w:pPr>
        <w:rPr>
          <w:sz w:val="28"/>
          <w:szCs w:val="28"/>
        </w:rPr>
      </w:pPr>
      <w:r>
        <w:rPr>
          <w:sz w:val="28"/>
          <w:szCs w:val="28"/>
        </w:rPr>
        <w:t>2003 Dr. Pearl Van Zandt, Nebraska</w:t>
      </w:r>
    </w:p>
    <w:p w14:paraId="6E191E03" w14:textId="77777777" w:rsidR="004B7ACA" w:rsidRDefault="00800F0B">
      <w:pPr>
        <w:rPr>
          <w:sz w:val="28"/>
          <w:szCs w:val="28"/>
        </w:rPr>
      </w:pPr>
      <w:r>
        <w:rPr>
          <w:sz w:val="28"/>
          <w:szCs w:val="28"/>
        </w:rPr>
        <w:t>2002 Dr. Pearl Van Zandt, Nebraska</w:t>
      </w:r>
    </w:p>
    <w:p w14:paraId="54A15DC9" w14:textId="77777777" w:rsidR="004B7ACA" w:rsidRDefault="00800F0B">
      <w:pPr>
        <w:rPr>
          <w:sz w:val="28"/>
          <w:szCs w:val="28"/>
        </w:rPr>
      </w:pPr>
      <w:r>
        <w:rPr>
          <w:sz w:val="28"/>
          <w:szCs w:val="28"/>
        </w:rPr>
        <w:t>2002 Ray Hopkins, Oklahoma</w:t>
      </w:r>
    </w:p>
    <w:p w14:paraId="4D97DC3C" w14:textId="77777777" w:rsidR="004B7ACA" w:rsidRDefault="00800F0B">
      <w:pPr>
        <w:rPr>
          <w:sz w:val="28"/>
          <w:szCs w:val="28"/>
        </w:rPr>
      </w:pPr>
      <w:r>
        <w:rPr>
          <w:sz w:val="28"/>
          <w:szCs w:val="28"/>
        </w:rPr>
        <w:t>2000 Terry Murphy, Texas</w:t>
      </w:r>
    </w:p>
    <w:p w14:paraId="0ADA2C46" w14:textId="77777777" w:rsidR="004B7ACA" w:rsidRDefault="004B7ACA">
      <w:pPr>
        <w:rPr>
          <w:sz w:val="28"/>
          <w:szCs w:val="28"/>
        </w:rPr>
      </w:pPr>
    </w:p>
    <w:sectPr w:rsidR="004B7ACA">
      <w:type w:val="continuous"/>
      <w:pgSz w:w="12240" w:h="15840"/>
      <w:pgMar w:top="720" w:right="720" w:bottom="720" w:left="720" w:header="720" w:footer="720" w:gutter="0"/>
      <w:pgNumType w:start="12"/>
      <w:cols w:num="2"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67902" w14:textId="77777777" w:rsidR="00F45655" w:rsidRDefault="00F45655">
      <w:r>
        <w:separator/>
      </w:r>
    </w:p>
  </w:endnote>
  <w:endnote w:type="continuationSeparator" w:id="0">
    <w:p w14:paraId="09D6B99D" w14:textId="77777777" w:rsidR="00F45655" w:rsidRDefault="00F45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EA8F0BF-FA3A-4D34-B801-6D4FAC194AC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7AF19BE-86A7-44F1-A35F-11F5445ACF29}"/>
    <w:embedBold r:id="rId3" w:fontKey="{F6A02E1A-189D-464C-A69D-85F6F652E0B5}"/>
    <w:embedItalic r:id="rId4" w:fontKey="{5C70577F-C2EF-4598-9E37-615716509552}"/>
    <w:embedBoldItalic r:id="rId5" w:fontKey="{EE503EA7-D01C-4D28-9170-0112A4F0FC61}"/>
  </w:font>
  <w:font w:name="Calibri Light">
    <w:panose1 w:val="020F0302020204030204"/>
    <w:charset w:val="00"/>
    <w:family w:val="swiss"/>
    <w:pitch w:val="variable"/>
    <w:sig w:usb0="E4002EFF" w:usb1="C000247B" w:usb2="00000009" w:usb3="00000000" w:csb0="000001FF" w:csb1="00000000"/>
    <w:embedRegular r:id="rId6" w:fontKey="{C2BB4566-63FF-45B8-8712-738798F1FD16}"/>
    <w:embedBold r:id="rId7" w:fontKey="{0DA6025C-DC96-4A7C-8C3A-855E2B89FA8C}"/>
    <w:embedItalic r:id="rId8" w:fontKey="{86206563-D113-4211-AC00-5BDD7731805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3F80825C-DF80-45D1-A730-70A6FD4E934C}"/>
  </w:font>
  <w:font w:name="Consolas">
    <w:panose1 w:val="020B0609020204030204"/>
    <w:charset w:val="00"/>
    <w:family w:val="modern"/>
    <w:pitch w:val="fixed"/>
    <w:sig w:usb0="E00006FF" w:usb1="0000FCFF" w:usb2="00000001" w:usb3="00000000" w:csb0="0000019F" w:csb1="00000000"/>
    <w:embedRegular r:id="rId10" w:fontKey="{2B34A48A-0F2C-4354-BC6B-60ECF0490EE9}"/>
  </w:font>
  <w:font w:name="Georgia">
    <w:panose1 w:val="02040502050405020303"/>
    <w:charset w:val="00"/>
    <w:family w:val="roman"/>
    <w:pitch w:val="variable"/>
    <w:sig w:usb0="00000287" w:usb1="00000000" w:usb2="00000000" w:usb3="00000000" w:csb0="0000009F" w:csb1="00000000"/>
    <w:embedItalic r:id="rId11" w:fontKey="{7219ED9A-A7D6-4E77-9F5B-1D12CCFFCFB4}"/>
  </w:font>
  <w:font w:name="Lobster">
    <w:charset w:val="00"/>
    <w:family w:val="auto"/>
    <w:pitch w:val="variable"/>
    <w:sig w:usb0="20000207" w:usb1="00000001" w:usb2="00000000" w:usb3="00000000" w:csb0="00000197" w:csb1="00000000"/>
    <w:embedRegular r:id="rId12" w:fontKey="{543EFDEB-74CD-4EA3-9D91-6E806B0F31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B8B78" w14:textId="77777777" w:rsidR="004B7ACA" w:rsidRDefault="004B7AC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E025" w14:textId="1A7663D4" w:rsidR="004B7ACA" w:rsidRDefault="007C6A2A" w:rsidP="007C6A2A">
    <w:pPr>
      <w:spacing w:after="48"/>
      <w:rPr>
        <w:color w:val="222A35"/>
        <w:sz w:val="24"/>
        <w:szCs w:val="24"/>
      </w:rPr>
    </w:pPr>
    <w:r w:rsidRPr="00963255">
      <w:rPr>
        <w:i/>
        <w:iCs/>
        <w:sz w:val="20"/>
        <w:szCs w:val="20"/>
      </w:rPr>
      <w:t>Subject to Change. All times are Central</w:t>
    </w:r>
    <w:r>
      <w:rPr>
        <w:color w:val="8496B0"/>
        <w:sz w:val="24"/>
        <w:szCs w:val="24"/>
      </w:rPr>
      <w:tab/>
    </w:r>
    <w:r>
      <w:rPr>
        <w:color w:val="8496B0"/>
        <w:sz w:val="24"/>
        <w:szCs w:val="24"/>
      </w:rPr>
      <w:tab/>
    </w:r>
    <w:r>
      <w:rPr>
        <w:color w:val="8496B0"/>
        <w:sz w:val="24"/>
        <w:szCs w:val="24"/>
      </w:rPr>
      <w:tab/>
    </w:r>
    <w:r>
      <w:rPr>
        <w:color w:val="8496B0"/>
        <w:sz w:val="24"/>
        <w:szCs w:val="24"/>
      </w:rPr>
      <w:tab/>
    </w:r>
    <w:r>
      <w:rPr>
        <w:color w:val="8496B0"/>
        <w:sz w:val="24"/>
        <w:szCs w:val="24"/>
      </w:rPr>
      <w:tab/>
    </w:r>
    <w:r w:rsidR="00963255">
      <w:rPr>
        <w:color w:val="8496B0"/>
        <w:sz w:val="24"/>
        <w:szCs w:val="24"/>
      </w:rPr>
      <w:tab/>
    </w:r>
    <w:r w:rsidR="00963255">
      <w:rPr>
        <w:color w:val="8496B0"/>
        <w:sz w:val="24"/>
        <w:szCs w:val="24"/>
      </w:rPr>
      <w:tab/>
    </w:r>
    <w:r>
      <w:rPr>
        <w:color w:val="8496B0"/>
        <w:sz w:val="24"/>
        <w:szCs w:val="24"/>
      </w:rPr>
      <w:tab/>
      <w:t xml:space="preserve">            Page </w:t>
    </w:r>
    <w:r>
      <w:rPr>
        <w:color w:val="323E4F"/>
        <w:sz w:val="24"/>
        <w:szCs w:val="24"/>
      </w:rPr>
      <w:fldChar w:fldCharType="begin"/>
    </w:r>
    <w:r>
      <w:rPr>
        <w:color w:val="323E4F"/>
        <w:sz w:val="24"/>
        <w:szCs w:val="24"/>
      </w:rPr>
      <w:instrText>PAGE</w:instrText>
    </w:r>
    <w:r>
      <w:rPr>
        <w:color w:val="323E4F"/>
        <w:sz w:val="24"/>
        <w:szCs w:val="24"/>
      </w:rPr>
      <w:fldChar w:fldCharType="separate"/>
    </w:r>
    <w:r>
      <w:rPr>
        <w:noProof/>
        <w:color w:val="323E4F"/>
        <w:sz w:val="24"/>
        <w:szCs w:val="24"/>
      </w:rPr>
      <w:t>1</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noProof/>
        <w:color w:val="323E4F"/>
        <w:sz w:val="24"/>
        <w:szCs w:val="24"/>
      </w:rPr>
      <w:t>2</w:t>
    </w:r>
    <w:r>
      <w:rPr>
        <w:color w:val="323E4F"/>
        <w:sz w:val="24"/>
        <w:szCs w:val="24"/>
      </w:rPr>
      <w:fldChar w:fldCharType="end"/>
    </w:r>
  </w:p>
  <w:p w14:paraId="300BBBEA" w14:textId="77777777" w:rsidR="004B7ACA" w:rsidRDefault="004B7AC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2D5B" w14:textId="77777777" w:rsidR="004B7ACA" w:rsidRDefault="00800F0B">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1312" behindDoc="0" locked="0" layoutInCell="1" hidden="0" allowOverlap="1" wp14:anchorId="195F5BFC" wp14:editId="7A589D19">
              <wp:simplePos x="0" y="0"/>
              <wp:positionH relativeFrom="column">
                <wp:posOffset>-3102297</wp:posOffset>
              </wp:positionH>
              <wp:positionV relativeFrom="paragraph">
                <wp:posOffset>-69649</wp:posOffset>
              </wp:positionV>
              <wp:extent cx="12213376" cy="314532"/>
              <wp:effectExtent l="0" t="0" r="0" b="0"/>
              <wp:wrapNone/>
              <wp:docPr id="2011388456" name="Minus Sign 2011388456"/>
              <wp:cNvGraphicFramePr/>
              <a:graphic xmlns:a="http://schemas.openxmlformats.org/drawingml/2006/main">
                <a:graphicData uri="http://schemas.microsoft.com/office/word/2010/wordprocessingShape">
                  <wps:wsp>
                    <wps:cNvSpPr/>
                    <wps:spPr>
                      <a:xfrm>
                        <a:off x="0" y="3667184"/>
                        <a:ext cx="10692000" cy="225632"/>
                      </a:xfrm>
                      <a:prstGeom prst="mathMinus">
                        <a:avLst>
                          <a:gd name="adj1" fmla="val 23520"/>
                        </a:avLst>
                      </a:prstGeom>
                      <a:solidFill>
                        <a:schemeClr val="accent1"/>
                      </a:solidFill>
                      <a:ln w="12700" cap="flat" cmpd="sng">
                        <a:solidFill>
                          <a:srgbClr val="1C3052"/>
                        </a:solidFill>
                        <a:prstDash val="solid"/>
                        <a:miter lim="80"/>
                        <a:headEnd type="none" w="sm" len="sm"/>
                        <a:tailEnd type="none" w="sm" len="sm"/>
                      </a:ln>
                    </wps:spPr>
                    <wps:txbx>
                      <w:txbxContent>
                        <w:p w14:paraId="3C318E73"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shape w14:anchorId="195F5BFC" id="Minus Sign 2011388456" o:spid="_x0000_s1028" style="position:absolute;margin-left:-244.3pt;margin-top:-5.5pt;width:961.7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0692000,2256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iqPQIAAIEEAAAOAAAAZHJzL2Uyb0RvYy54bWysVNuO0zAQfUfiHyy/01y67XarpivUsghp&#10;gUoLHzB1nMbIN2y3Sf+esZvtBR6QEC+OJx6fnDlzJovHXkly4M4LoytajHJKuGamFnpX0e/fnt7N&#10;KPEBdA3SaF7RI/f0cfn2zaKzc16a1siaO4Ig2s87W9E2BDvPMs9arsCPjOUaDxvjFAQM3S6rHXSI&#10;rmRW5vk064yrrTOMe49v16dDukz4TcNZ+No0ngciK4rcQlpdWrdxzZYLmO8c2FawgQb8AwsFQuNH&#10;z1BrCED2TvwBpQRzxpsmjJhRmWkawXiqAasp8t+qeWnB8lQLiuPtWSb//2DZl8OL3TiUobN+7nEb&#10;q+gbp+IT+ZE+iXWs6Hg6vS9mdyfJeB8Iw6Minz5gH1BahillOZmOy5iRXUCs8+EjN4rETUWxke1n&#10;ofc+6QWHZx+ScDXRoNAhUP8oKGmUxD4cQJJyPClTnxByyMbdK2i86o0U9ZOQMgXROXwlHcHLiMYY&#10;16EYKN1kSk06LKC8T+wBzddICFiIsnVFvd4lgjdXvNttz9DFapxPXou9SYvk1uDbE4V0dFJNiYBu&#10;l0JVdDZ4r+VQf9A1CUeLxWscEhppeUWJ5DhSuEkeDSDk3/NQGalR/Usz4y70254ILCqxjW+2pj5u&#10;HPGWPQkk+ww+bMCh4ih9h9OA3/25B4dc5CeNdnso7soJjs914K6D7XUAmrUGh4wFR8kpWIU0dLFD&#10;2rzfB9OIEG1yITME6PPknmEm4yBdxynr8udY/gIAAP//AwBQSwMEFAAGAAgAAAAhANZh12XgAAAA&#10;DAEAAA8AAABkcnMvZG93bnJldi54bWxMj7FqwzAQhvdC30FcoUtJZDtuMI7lUAqFLhmcdummWIpt&#10;Ip2EpCTO2/cytdsd9/Hf9zfb2Rp20SFODgXkywyYxt6pCQcB318fiwpYTBKVNA61gJuOsG0fHxpZ&#10;K3fFTl/2aWAUgrGWAsaUfM157EdtZVw6r5FuRxesTLSGgasgrxRuDS+ybM2tnJA+jNLr91H3p/3Z&#10;CnhxP8GbWNxC2Z38527a8aJTQjw/zW8bYEnP6Q+Guz6pQ0tOB3dGFZkRsCirak0sTXlOre5IuSqp&#10;zkHAqnoF3jb8f4n2FwAA//8DAFBLAQItABQABgAIAAAAIQC2gziS/gAAAOEBAAATAAAAAAAAAAAA&#10;AAAAAAAAAABbQ29udGVudF9UeXBlc10ueG1sUEsBAi0AFAAGAAgAAAAhADj9If/WAAAAlAEAAAsA&#10;AAAAAAAAAAAAAAAALwEAAF9yZWxzLy5yZWxzUEsBAi0AFAAGAAgAAAAhAPGnaKo9AgAAgQQAAA4A&#10;AAAAAAAAAAAAAAAALgIAAGRycy9lMm9Eb2MueG1sUEsBAi0AFAAGAAgAAAAhANZh12XgAAAADAEA&#10;AA8AAAAAAAAAAAAAAAAAlwQAAGRycy9kb3ducmV2LnhtbFBLBQYAAAAABAAEAPMAAACkBQAAAAA=&#10;" adj="-11796480,,5400" path="m1417225,86282r7857550,l9274775,139350r-7857550,l1417225,86282xe" fillcolor="#4472c4 [3204]" strokecolor="#1c3052" strokeweight="1pt">
              <v:stroke startarrowwidth="narrow" startarrowlength="short" endarrowwidth="narrow" endarrowlength="short" miterlimit="52f" joinstyle="miter"/>
              <v:formulas/>
              <v:path arrowok="t" o:connecttype="custom" o:connectlocs="1417225,86282;9274775,86282;9274775,139350;1417225,139350;1417225,86282" o:connectangles="0,0,0,0,0" textboxrect="0,0,10692000,225632"/>
              <v:textbox inset="2.53958mm,2.53958mm,2.53958mm,2.53958mm">
                <w:txbxContent>
                  <w:p w14:paraId="3C318E73" w14:textId="77777777" w:rsidR="004B7ACA" w:rsidRDefault="004B7ACA">
                    <w:pPr>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46D9" w14:textId="77777777" w:rsidR="00F45655" w:rsidRDefault="00F45655">
      <w:r>
        <w:separator/>
      </w:r>
    </w:p>
  </w:footnote>
  <w:footnote w:type="continuationSeparator" w:id="0">
    <w:p w14:paraId="28834C96" w14:textId="77777777" w:rsidR="00F45655" w:rsidRDefault="00F45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D335" w14:textId="77777777" w:rsidR="004B7ACA" w:rsidRDefault="004B7AC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08D" w14:textId="77777777" w:rsidR="004B7ACA" w:rsidRDefault="00800F0B">
    <w:r>
      <w:rPr>
        <w:noProof/>
      </w:rPr>
      <w:drawing>
        <wp:anchor distT="0" distB="0" distL="114300" distR="114300" simplePos="0" relativeHeight="251658240" behindDoc="0" locked="0" layoutInCell="1" hidden="0" allowOverlap="1" wp14:anchorId="58306D07" wp14:editId="54D37DE2">
          <wp:simplePos x="0" y="0"/>
          <wp:positionH relativeFrom="column">
            <wp:posOffset>2293154</wp:posOffset>
          </wp:positionH>
          <wp:positionV relativeFrom="paragraph">
            <wp:posOffset>-344095</wp:posOffset>
          </wp:positionV>
          <wp:extent cx="2271692" cy="855023"/>
          <wp:effectExtent l="0" t="0" r="0" b="0"/>
          <wp:wrapNone/>
          <wp:docPr id="20113884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71692" cy="855023"/>
                  </a:xfrm>
                  <a:prstGeom prst="rect">
                    <a:avLst/>
                  </a:prstGeom>
                  <a:ln/>
                </pic:spPr>
              </pic:pic>
            </a:graphicData>
          </a:graphic>
        </wp:anchor>
      </w:drawing>
    </w:r>
  </w:p>
  <w:p w14:paraId="67316CC0" w14:textId="77777777" w:rsidR="004B7ACA" w:rsidRDefault="004B7ACA"/>
  <w:p w14:paraId="6E25DF2F" w14:textId="77777777" w:rsidR="004B7ACA" w:rsidRDefault="004B7ACA"/>
  <w:p w14:paraId="3DEFFB52" w14:textId="77777777" w:rsidR="004B7ACA" w:rsidRPr="00DD58D3" w:rsidRDefault="00800F0B">
    <w:pPr>
      <w:ind w:left="864" w:right="864"/>
      <w:jc w:val="center"/>
      <w:rPr>
        <w:b/>
        <w:bCs/>
        <w:color w:val="004E9A"/>
        <w:sz w:val="48"/>
        <w:szCs w:val="48"/>
      </w:rPr>
    </w:pPr>
    <w:r w:rsidRPr="00DD58D3">
      <w:rPr>
        <w:b/>
        <w:bCs/>
        <w:color w:val="004E9A"/>
        <w:sz w:val="48"/>
        <w:szCs w:val="48"/>
      </w:rPr>
      <w:t>2026 Fall NCSAB Conference</w:t>
    </w:r>
  </w:p>
  <w:p w14:paraId="3A894C56" w14:textId="77777777" w:rsidR="004B7ACA" w:rsidRDefault="004B7ACA">
    <w:pPr>
      <w:jc w:val="cent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E614" w14:textId="77777777" w:rsidR="004B7ACA" w:rsidRDefault="00800F0B">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509126DC" wp14:editId="6B8CA501">
          <wp:extent cx="2660261" cy="1001854"/>
          <wp:effectExtent l="0" t="0" r="0" b="0"/>
          <wp:docPr id="20113884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60261" cy="1001854"/>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0DA30476" wp14:editId="41EEE853">
              <wp:simplePos x="0" y="0"/>
              <wp:positionH relativeFrom="column">
                <wp:posOffset>-1473499</wp:posOffset>
              </wp:positionH>
              <wp:positionV relativeFrom="paragraph">
                <wp:posOffset>-8370603</wp:posOffset>
              </wp:positionV>
              <wp:extent cx="16046579" cy="16020758"/>
              <wp:effectExtent l="0" t="0" r="0" b="0"/>
              <wp:wrapNone/>
              <wp:docPr id="2011388458" name="Oval 2011388458"/>
              <wp:cNvGraphicFramePr/>
              <a:graphic xmlns:a="http://schemas.openxmlformats.org/drawingml/2006/main">
                <a:graphicData uri="http://schemas.microsoft.com/office/word/2010/wordprocessingShape">
                  <wps:wsp>
                    <wps:cNvSpPr/>
                    <wps:spPr>
                      <a:xfrm rot="1321902">
                        <a:off x="3693351" y="2948057"/>
                        <a:ext cx="3305298" cy="1663886"/>
                      </a:xfrm>
                      <a:prstGeom prst="ellipse">
                        <a:avLst/>
                      </a:prstGeom>
                      <a:solidFill>
                        <a:srgbClr val="4472C4"/>
                      </a:solidFill>
                      <a:ln w="12700" cap="flat" cmpd="sng">
                        <a:solidFill>
                          <a:srgbClr val="1C3052"/>
                        </a:solidFill>
                        <a:prstDash val="solid"/>
                        <a:miter lim="80"/>
                        <a:headEnd type="none" w="sm" len="sm"/>
                        <a:tailEnd type="none" w="sm" len="sm"/>
                      </a:ln>
                    </wps:spPr>
                    <wps:txbx>
                      <w:txbxContent>
                        <w:p w14:paraId="28D0183D"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DA30476" id="Oval 2011388458" o:spid="_x0000_s1026" style="position:absolute;left:0;text-align:left;margin-left:-116pt;margin-top:-659.1pt;width:1263.5pt;height:1261.5pt;rotation:1443869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wSLQIAAFwEAAAOAAAAZHJzL2Uyb0RvYy54bWysVNuK2zAQfS/0H4TeG19yD3GWkjSlsLSB&#10;bT9AkeVYoFs1Spz8fUeyu5ttC4XSFzEjjc+cmTnj9cNVK3IRHqQ1FS1GOSXCcFtLc6rot6/7dwtK&#10;IDBTM2WNqOhNAH3YvH2z7txKlLa1qhaeIIiBVecq2obgVlkGvBWawcg6YfCxsV6zgK4/ZbVnHaJr&#10;lZV5Pss662vnLRcAeLvrH+km4TeN4OFL04AIRFUUuYV0+nQe45lt1mx18sy1kg802D+w0EwaTPoM&#10;tWOBkbOXv0Fpyb0F24QRtzqzTSO5SDVgNUX+SzVPLXMi1YLNAffcJvh/sPzz5ckdPLahc7ACNGMV&#10;18Zr4i12qxiXxTIvU23IllwrOp4tx+NpQcmtouVyssin876N4hoIjwHjfFoucfAcI4rZbLxYzGJE&#10;1gPHBM5D+CisJtGoqFBKOoilshW7PELoo39GxWuwStZ7qVRy/Om4VZ5cGI51MpmX28mQ4FWYMqRD&#10;BuU8x9FzhvJqFAtoaldXFMwpJXz1CdwjF9tYyZ+QI7Mdg7ZnkBD6HmgZUM9K6oouBnW1gtUfTE3C&#10;zeECGFwDGmmBpkQJXBo0kgoDk+rvcdhEZbCXL+OKVrger8MMj7a+HTwBx/cSWT4yCAfmUdQ4sQ6F&#10;jgm/n5lHEuqTQSUti0k5xc24d/y9c7x3mOGtxf3hwVPSO9uQ9inOxdj352AbmeYXefVkBroo4SSC&#10;Yd3ijtz7Kerlp7D5AQAA//8DAFBLAwQUAAYACAAAACEA1To8J+QAAAAQAQAADwAAAGRycy9kb3du&#10;cmV2LnhtbEyPzW7CMBCE75X6DtZW6g2cmP6ENA5qK/WEQCoNdxObJCJeW7ED4e27PZXb7s5o9pti&#10;Ndmenc0QOocS0nkCzGDtdIeNhOrna5YBC1GhVr1DI+FqAqzK+7tC5dpd8Nucd7FhFIIhVxLaGH3O&#10;eahbY1WYO2+QtKMbrIq0Dg3Xg7pQuO25SJIXblWH9KFV3ny2pj7tRivhdfzwuDmtg99X12rYdNt1&#10;dtxK+fgwvb8Bi2aK/2b4wyd0KInp4EbUgfUSZmIhqEykKV2kmQBGJiGWz3Q8kF0kTxnwsuC3Rcpf&#10;AAAA//8DAFBLAQItABQABgAIAAAAIQC2gziS/gAAAOEBAAATAAAAAAAAAAAAAAAAAAAAAABbQ29u&#10;dGVudF9UeXBlc10ueG1sUEsBAi0AFAAGAAgAAAAhADj9If/WAAAAlAEAAAsAAAAAAAAAAAAAAAAA&#10;LwEAAF9yZWxzLy5yZWxzUEsBAi0AFAAGAAgAAAAhAI0nnBItAgAAXAQAAA4AAAAAAAAAAAAAAAAA&#10;LgIAAGRycy9lMm9Eb2MueG1sUEsBAi0AFAAGAAgAAAAhANU6PCfkAAAAEAEAAA8AAAAAAAAAAAAA&#10;AAAAhwQAAGRycy9kb3ducmV2LnhtbFBLBQYAAAAABAAEAPMAAACYBQAAAAA=&#10;" fillcolor="#4472c4" strokecolor="#1c3052" strokeweight="1pt">
              <v:stroke startarrowwidth="narrow" startarrowlength="short" endarrowwidth="narrow" endarrowlength="short" miterlimit="52f" joinstyle="miter"/>
              <v:textbox inset="2.53958mm,2.53958mm,2.53958mm,2.53958mm">
                <w:txbxContent>
                  <w:p w14:paraId="28D0183D" w14:textId="77777777" w:rsidR="004B7ACA" w:rsidRDefault="004B7ACA">
                    <w:pPr>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0553A09B" wp14:editId="744515B9">
              <wp:simplePos x="0" y="0"/>
              <wp:positionH relativeFrom="column">
                <wp:posOffset>-1619573</wp:posOffset>
              </wp:positionH>
              <wp:positionV relativeFrom="paragraph">
                <wp:posOffset>-8518726</wp:posOffset>
              </wp:positionV>
              <wp:extent cx="16097717" cy="16072320"/>
              <wp:effectExtent l="0" t="0" r="0" b="0"/>
              <wp:wrapNone/>
              <wp:docPr id="2011388457" name="Oval 2011388457"/>
              <wp:cNvGraphicFramePr/>
              <a:graphic xmlns:a="http://schemas.openxmlformats.org/drawingml/2006/main">
                <a:graphicData uri="http://schemas.microsoft.com/office/word/2010/wordprocessingShape">
                  <wps:wsp>
                    <wps:cNvSpPr/>
                    <wps:spPr>
                      <a:xfrm rot="1321902">
                        <a:off x="3696039" y="2937265"/>
                        <a:ext cx="3299922" cy="1685471"/>
                      </a:xfrm>
                      <a:prstGeom prst="ellipse">
                        <a:avLst/>
                      </a:prstGeom>
                      <a:solidFill>
                        <a:srgbClr val="001B50"/>
                      </a:solidFill>
                      <a:ln w="12700" cap="flat" cmpd="sng">
                        <a:solidFill>
                          <a:srgbClr val="1C3052"/>
                        </a:solidFill>
                        <a:prstDash val="solid"/>
                        <a:miter lim="80"/>
                        <a:headEnd type="none" w="sm" len="sm"/>
                        <a:tailEnd type="none" w="sm" len="sm"/>
                      </a:ln>
                    </wps:spPr>
                    <wps:txbx>
                      <w:txbxContent>
                        <w:p w14:paraId="4A3AD6C9"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553A09B" id="Oval 2011388457" o:spid="_x0000_s1027" style="position:absolute;left:0;text-align:left;margin-left:-127.55pt;margin-top:-670.75pt;width:1267.55pt;height:1265.55pt;rotation:1443869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X3NAIAAGMEAAAOAAAAZHJzL2Uyb0RvYy54bWysVNuO0zAQfUfiHyy/0yTutttETVfQUoS0&#10;gkoLH+A6TmPJN2y3Sf+esVO2LTwgIV6sGftk5szMmSyfBiXRiTsvjK5xMckx4pqZRuhDjb9/275b&#10;YOQD1Q2VRvMan7nHT6u3b5a9rTgxnZENdwiCaF/1tsZdCLbKMs86rqifGMs1PLbGKRrAdYescbSH&#10;6EpmJM/nWW9cY51h3Hu43YyPeJXity1n4Wvbeh6QrDFwC+l06dzHM1staXVw1HaCXWjQf2ChqNCQ&#10;9DXUhgaKjk78EUoJ5ow3bZgwozLTtoLxVANUU+S/VfPSUctTLdAcb1/b5P9fWPbl9GJ3DtrQW195&#10;MGMVQ+sUcga6VUxJUeYk1QZs0VDj6byc59MSo3ONSTl9JPPZ2EY+BMQigJRlSQhGDBDFfDF7eCwi&#10;IhsDxwTW+fCJG4WiUWMupbA+lkorenr2YUT/QsVrb6RotkLK5LjDfi0dOtE41rz4MEuThAR3MKlR&#10;DwzIYw6jZxTk1UoawFS2qbHXh5Tw7hN/G7lYT/MZuVC/g0VmG+q7kUF6GnugRAA9S6FqvLioq+O0&#10;+agbFM4WFkDDGuBIyyuMJIelASOpMFAh/46DGqWGXl7HFa0w7AckoKjU6HizN81555C3bCuA7DP1&#10;YUcdaLuA7KB3yPvjSB1wkZ81CKosHsgMFuTWcbfO/tahmnUG1ogFh9HorENaqzgebd4fg2lFGuOV&#10;zIU1KDlp4bJ1cVVu/YS6/htWPwEAAP//AwBQSwMEFAAGAAgAAAAhAPl5ZjjiAAAAEAEAAA8AAABk&#10;cnMvZG93bnJldi54bWxMj0FOwzAQRfdI3MEaJHat45RUIcSpAAmxpQ0HcGI3DsTjKHab0NMzrOhu&#10;RvP05/1yt7iBnc0Ueo8SxDoBZrD1usdOwmf9tsqBhahQq8GjkfBjAuyq25tSFdrPuDfnQ+wYhWAo&#10;lAQb41hwHlprnAprPxqk29FPTkVap47rSc0U7gaeJsmWO9UjfbBqNK/WtN+Hk5Ogvi57v8zH2r60&#10;l03SxO49qz+kvL9bnp+ARbPEfxj+9EkdKnJq/Al1YIOEVZplgliaxOZBZMAIStM8oYYN4SJ/3AKv&#10;Sn5dpPoFAAD//wMAUEsBAi0AFAAGAAgAAAAhALaDOJL+AAAA4QEAABMAAAAAAAAAAAAAAAAAAAAA&#10;AFtDb250ZW50X1R5cGVzXS54bWxQSwECLQAUAAYACAAAACEAOP0h/9YAAACUAQAACwAAAAAAAAAA&#10;AAAAAAAvAQAAX3JlbHMvLnJlbHNQSwECLQAUAAYACAAAACEA5ill9zQCAABjBAAADgAAAAAAAAAA&#10;AAAAAAAuAgAAZHJzL2Uyb0RvYy54bWxQSwECLQAUAAYACAAAACEA+XlmOOIAAAAQAQAADwAAAAAA&#10;AAAAAAAAAACOBAAAZHJzL2Rvd25yZXYueG1sUEsFBgAAAAAEAAQA8wAAAJ0FAAAAAA==&#10;" fillcolor="#001b50" strokecolor="#1c3052" strokeweight="1pt">
              <v:stroke startarrowwidth="narrow" startarrowlength="short" endarrowwidth="narrow" endarrowlength="short" miterlimit="52f" joinstyle="miter"/>
              <v:textbox inset="2.53958mm,2.53958mm,2.53958mm,2.53958mm">
                <w:txbxContent>
                  <w:p w14:paraId="4A3AD6C9" w14:textId="77777777" w:rsidR="004B7ACA" w:rsidRDefault="004B7ACA">
                    <w:pPr>
                      <w:textDirection w:val="btLr"/>
                    </w:pPr>
                  </w:p>
                </w:txbxContent>
              </v:textbox>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95E0B"/>
    <w:multiLevelType w:val="multilevel"/>
    <w:tmpl w:val="32B6F11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A711C"/>
    <w:multiLevelType w:val="multilevel"/>
    <w:tmpl w:val="839A3572"/>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num w:numId="1" w16cid:durableId="170337766">
    <w:abstractNumId w:val="1"/>
  </w:num>
  <w:num w:numId="2" w16cid:durableId="1653562958">
    <w:abstractNumId w:val="0"/>
  </w:num>
  <w:num w:numId="3" w16cid:durableId="521169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5955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3839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8756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4288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2051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070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2924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6641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A"/>
    <w:rsid w:val="000112F6"/>
    <w:rsid w:val="000347EA"/>
    <w:rsid w:val="00045CC6"/>
    <w:rsid w:val="00060710"/>
    <w:rsid w:val="000778A6"/>
    <w:rsid w:val="001047C6"/>
    <w:rsid w:val="001803A1"/>
    <w:rsid w:val="001C22C7"/>
    <w:rsid w:val="001F15E9"/>
    <w:rsid w:val="001F42F6"/>
    <w:rsid w:val="002071D8"/>
    <w:rsid w:val="002768E9"/>
    <w:rsid w:val="00276BF6"/>
    <w:rsid w:val="00284D0C"/>
    <w:rsid w:val="002A7DD4"/>
    <w:rsid w:val="00346D6A"/>
    <w:rsid w:val="0037763F"/>
    <w:rsid w:val="003A661E"/>
    <w:rsid w:val="003D36DB"/>
    <w:rsid w:val="003E734E"/>
    <w:rsid w:val="00420CDF"/>
    <w:rsid w:val="00430BB4"/>
    <w:rsid w:val="00445FCF"/>
    <w:rsid w:val="00474DC8"/>
    <w:rsid w:val="00485D1F"/>
    <w:rsid w:val="00487BE1"/>
    <w:rsid w:val="00495A80"/>
    <w:rsid w:val="004B7ACA"/>
    <w:rsid w:val="005004A4"/>
    <w:rsid w:val="00542AB8"/>
    <w:rsid w:val="00583AD3"/>
    <w:rsid w:val="00584BDF"/>
    <w:rsid w:val="005C287C"/>
    <w:rsid w:val="005F51BF"/>
    <w:rsid w:val="00624209"/>
    <w:rsid w:val="00680628"/>
    <w:rsid w:val="006F371E"/>
    <w:rsid w:val="00720AAF"/>
    <w:rsid w:val="00726C9E"/>
    <w:rsid w:val="00727371"/>
    <w:rsid w:val="00731586"/>
    <w:rsid w:val="00746CFC"/>
    <w:rsid w:val="007472A9"/>
    <w:rsid w:val="00795800"/>
    <w:rsid w:val="007C6A2A"/>
    <w:rsid w:val="007D0AD8"/>
    <w:rsid w:val="00800F0B"/>
    <w:rsid w:val="00810849"/>
    <w:rsid w:val="00810A18"/>
    <w:rsid w:val="00821309"/>
    <w:rsid w:val="008674EE"/>
    <w:rsid w:val="008B1849"/>
    <w:rsid w:val="008B3F0A"/>
    <w:rsid w:val="008B713E"/>
    <w:rsid w:val="008D74A1"/>
    <w:rsid w:val="009044DF"/>
    <w:rsid w:val="00925FA6"/>
    <w:rsid w:val="00963255"/>
    <w:rsid w:val="009C541A"/>
    <w:rsid w:val="009F16AD"/>
    <w:rsid w:val="00A10611"/>
    <w:rsid w:val="00A625F3"/>
    <w:rsid w:val="00AB73BA"/>
    <w:rsid w:val="00AD0BB8"/>
    <w:rsid w:val="00AF20B5"/>
    <w:rsid w:val="00B37000"/>
    <w:rsid w:val="00B763A6"/>
    <w:rsid w:val="00BD639B"/>
    <w:rsid w:val="00C41F29"/>
    <w:rsid w:val="00C671A1"/>
    <w:rsid w:val="00C84DD9"/>
    <w:rsid w:val="00C96CB7"/>
    <w:rsid w:val="00D14F07"/>
    <w:rsid w:val="00D34955"/>
    <w:rsid w:val="00D46429"/>
    <w:rsid w:val="00D7064B"/>
    <w:rsid w:val="00DB001C"/>
    <w:rsid w:val="00DD58D3"/>
    <w:rsid w:val="00E11671"/>
    <w:rsid w:val="00E26A11"/>
    <w:rsid w:val="00E41073"/>
    <w:rsid w:val="00E4412F"/>
    <w:rsid w:val="00E549C5"/>
    <w:rsid w:val="00E76F1B"/>
    <w:rsid w:val="00EA123A"/>
    <w:rsid w:val="00EC24C4"/>
    <w:rsid w:val="00ED69E2"/>
    <w:rsid w:val="00EF5694"/>
    <w:rsid w:val="00F35986"/>
    <w:rsid w:val="00F45655"/>
    <w:rsid w:val="00FB01AE"/>
    <w:rsid w:val="00FC2460"/>
    <w:rsid w:val="00FD6E52"/>
    <w:rsid w:val="00FF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4A2"/>
  <w15:docId w15:val="{996746FC-5872-44C5-A524-8351BF51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4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C3448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3448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448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TableNormala">
    <w:name w:val="TableNormal"/>
    <w:tblPr>
      <w:tblCellMar>
        <w:top w:w="100" w:type="dxa"/>
        <w:left w:w="100" w:type="dxa"/>
        <w:bottom w:w="100" w:type="dxa"/>
        <w:right w:w="100" w:type="dxa"/>
      </w:tblCellMar>
    </w:tblPr>
  </w:style>
  <w:style w:type="character" w:customStyle="1" w:styleId="apple-tab-span">
    <w:name w:val="apple-tab-span"/>
    <w:basedOn w:val="DefaultParagraphFont"/>
    <w:rsid w:val="00585538"/>
  </w:style>
  <w:style w:type="character" w:styleId="Hyperlink">
    <w:name w:val="Hyperlink"/>
    <w:basedOn w:val="DefaultParagraphFont"/>
    <w:uiPriority w:val="99"/>
    <w:unhideWhenUsed/>
    <w:rsid w:val="00530AE6"/>
    <w:rPr>
      <w:color w:val="0563C1"/>
      <w:u w:val="single"/>
    </w:rPr>
  </w:style>
  <w:style w:type="paragraph" w:styleId="ListParagraph">
    <w:name w:val="List Paragraph"/>
    <w:basedOn w:val="Normal"/>
    <w:uiPriority w:val="1"/>
    <w:qFormat/>
    <w:rsid w:val="00530AE6"/>
    <w:pPr>
      <w:ind w:left="720"/>
    </w:pPr>
  </w:style>
  <w:style w:type="paragraph" w:customStyle="1" w:styleId="font8">
    <w:name w:val="font_8"/>
    <w:basedOn w:val="Normal"/>
    <w:rsid w:val="009632E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32EF"/>
  </w:style>
  <w:style w:type="character" w:customStyle="1" w:styleId="inherit-font-size">
    <w:name w:val="inherit-font-size"/>
    <w:basedOn w:val="DefaultParagraphFont"/>
    <w:rsid w:val="009632EF"/>
  </w:style>
  <w:style w:type="character" w:customStyle="1" w:styleId="backcolor18">
    <w:name w:val="backcolor_18"/>
    <w:basedOn w:val="DefaultParagraphFont"/>
    <w:rsid w:val="009632EF"/>
  </w:style>
  <w:style w:type="character" w:customStyle="1" w:styleId="backcolor11">
    <w:name w:val="backcolor_11"/>
    <w:basedOn w:val="DefaultParagraphFont"/>
    <w:rsid w:val="009632EF"/>
  </w:style>
  <w:style w:type="character" w:styleId="FollowedHyperlink">
    <w:name w:val="FollowedHyperlink"/>
    <w:basedOn w:val="DefaultParagraphFont"/>
    <w:uiPriority w:val="99"/>
    <w:semiHidden/>
    <w:unhideWhenUsed/>
    <w:rsid w:val="00F5065D"/>
    <w:rPr>
      <w:color w:val="954F72" w:themeColor="followedHyperlink"/>
      <w:u w:val="single"/>
    </w:rPr>
  </w:style>
  <w:style w:type="paragraph" w:styleId="Header">
    <w:name w:val="header"/>
    <w:basedOn w:val="Normal"/>
    <w:link w:val="HeaderChar"/>
    <w:uiPriority w:val="99"/>
    <w:unhideWhenUsed/>
    <w:rsid w:val="004C1726"/>
    <w:pPr>
      <w:tabs>
        <w:tab w:val="center" w:pos="4680"/>
        <w:tab w:val="right" w:pos="9360"/>
      </w:tabs>
    </w:pPr>
  </w:style>
  <w:style w:type="character" w:customStyle="1" w:styleId="HeaderChar">
    <w:name w:val="Header Char"/>
    <w:basedOn w:val="DefaultParagraphFont"/>
    <w:link w:val="Header"/>
    <w:uiPriority w:val="99"/>
    <w:rsid w:val="004C1726"/>
    <w:rPr>
      <w:rFonts w:ascii="Calibri" w:hAnsi="Calibri" w:cs="Calibri"/>
    </w:rPr>
  </w:style>
  <w:style w:type="paragraph" w:styleId="Footer">
    <w:name w:val="footer"/>
    <w:basedOn w:val="Normal"/>
    <w:link w:val="FooterChar"/>
    <w:uiPriority w:val="99"/>
    <w:unhideWhenUsed/>
    <w:rsid w:val="004C1726"/>
    <w:pPr>
      <w:tabs>
        <w:tab w:val="center" w:pos="4680"/>
        <w:tab w:val="right" w:pos="9360"/>
      </w:tabs>
    </w:pPr>
  </w:style>
  <w:style w:type="character" w:customStyle="1" w:styleId="FooterChar">
    <w:name w:val="Footer Char"/>
    <w:basedOn w:val="DefaultParagraphFont"/>
    <w:link w:val="Footer"/>
    <w:uiPriority w:val="99"/>
    <w:rsid w:val="004C1726"/>
    <w:rPr>
      <w:rFonts w:ascii="Calibri" w:hAnsi="Calibri" w:cs="Calibri"/>
    </w:rPr>
  </w:style>
  <w:style w:type="paragraph" w:customStyle="1" w:styleId="xmsonormal">
    <w:name w:val="x_msonormal"/>
    <w:basedOn w:val="Normal"/>
    <w:rsid w:val="00846751"/>
  </w:style>
  <w:style w:type="paragraph" w:customStyle="1" w:styleId="Default">
    <w:name w:val="Default"/>
    <w:rsid w:val="00CB4EDE"/>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A5747B"/>
    <w:rPr>
      <w:rFonts w:ascii="Arial" w:eastAsia="Times New Roman" w:hAnsi="Arial" w:cs="Times New Roman"/>
      <w:sz w:val="24"/>
      <w:szCs w:val="21"/>
    </w:rPr>
  </w:style>
  <w:style w:type="character" w:customStyle="1" w:styleId="PlainTextChar">
    <w:name w:val="Plain Text Char"/>
    <w:basedOn w:val="DefaultParagraphFont"/>
    <w:link w:val="PlainText"/>
    <w:uiPriority w:val="99"/>
    <w:rsid w:val="00A5747B"/>
    <w:rPr>
      <w:rFonts w:ascii="Arial" w:eastAsia="Times New Roman" w:hAnsi="Arial" w:cs="Times New Roman"/>
      <w:sz w:val="24"/>
      <w:szCs w:val="21"/>
    </w:rPr>
  </w:style>
  <w:style w:type="paragraph" w:styleId="NormalWeb">
    <w:name w:val="Normal (Web)"/>
    <w:basedOn w:val="Normal"/>
    <w:uiPriority w:val="99"/>
    <w:unhideWhenUsed/>
    <w:rsid w:val="00E06BE5"/>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9221A"/>
    <w:rPr>
      <w:color w:val="605E5C"/>
      <w:shd w:val="clear" w:color="auto" w:fill="E1DFDD"/>
    </w:rPr>
  </w:style>
  <w:style w:type="paragraph" w:styleId="NoSpacing">
    <w:name w:val="No Spacing"/>
    <w:uiPriority w:val="1"/>
    <w:qFormat/>
    <w:rsid w:val="00F9221A"/>
  </w:style>
  <w:style w:type="character" w:customStyle="1" w:styleId="Heading3Char">
    <w:name w:val="Heading 3 Char"/>
    <w:basedOn w:val="DefaultParagraphFont"/>
    <w:link w:val="Heading3"/>
    <w:uiPriority w:val="9"/>
    <w:semiHidden/>
    <w:rsid w:val="00DB7923"/>
    <w:rPr>
      <w:rFonts w:asciiTheme="majorHAnsi" w:eastAsiaTheme="majorEastAsia" w:hAnsiTheme="majorHAnsi" w:cstheme="majorBidi"/>
      <w:color w:val="1F3763" w:themeColor="accent1" w:themeShade="7F"/>
      <w:sz w:val="24"/>
      <w:szCs w:val="24"/>
    </w:rPr>
  </w:style>
  <w:style w:type="character" w:styleId="IntenseReference">
    <w:name w:val="Intense Reference"/>
    <w:basedOn w:val="DefaultParagraphFont"/>
    <w:uiPriority w:val="32"/>
    <w:qFormat/>
    <w:rsid w:val="00456B6B"/>
    <w:rPr>
      <w:b/>
      <w:bCs/>
      <w:smallCaps/>
      <w:color w:val="4472C4" w:themeColor="accent1"/>
      <w:spacing w:val="5"/>
    </w:rPr>
  </w:style>
  <w:style w:type="paragraph" w:styleId="IntenseQuote">
    <w:name w:val="Intense Quote"/>
    <w:basedOn w:val="Normal"/>
    <w:next w:val="Normal"/>
    <w:link w:val="IntenseQuoteChar"/>
    <w:uiPriority w:val="30"/>
    <w:qFormat/>
    <w:rsid w:val="00456B6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6B6B"/>
    <w:rPr>
      <w:i/>
      <w:iCs/>
      <w:color w:val="4472C4" w:themeColor="accent1"/>
    </w:rPr>
  </w:style>
  <w:style w:type="character" w:styleId="IntenseEmphasis">
    <w:name w:val="Intense Emphasis"/>
    <w:basedOn w:val="DefaultParagraphFont"/>
    <w:uiPriority w:val="21"/>
    <w:qFormat/>
    <w:rsid w:val="000767FF"/>
    <w:rPr>
      <w:i/>
      <w:iCs/>
      <w:color w:val="4472C4" w:themeColor="accent1"/>
    </w:rPr>
  </w:style>
  <w:style w:type="character" w:styleId="Strong">
    <w:name w:val="Strong"/>
    <w:basedOn w:val="DefaultParagraphFont"/>
    <w:uiPriority w:val="22"/>
    <w:qFormat/>
    <w:rsid w:val="00F52D1E"/>
    <w:rPr>
      <w:b/>
      <w:bCs/>
    </w:rPr>
  </w:style>
  <w:style w:type="character" w:styleId="PlaceholderText">
    <w:name w:val="Placeholder Text"/>
    <w:basedOn w:val="DefaultParagraphFont"/>
    <w:uiPriority w:val="99"/>
    <w:semiHidden/>
    <w:rsid w:val="00160EB3"/>
    <w:rPr>
      <w:color w:val="808080"/>
    </w:rPr>
  </w:style>
  <w:style w:type="paragraph" w:styleId="BalloonText">
    <w:name w:val="Balloon Text"/>
    <w:basedOn w:val="Normal"/>
    <w:link w:val="BalloonTextChar"/>
    <w:uiPriority w:val="99"/>
    <w:semiHidden/>
    <w:unhideWhenUsed/>
    <w:rsid w:val="00C344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481"/>
    <w:rPr>
      <w:rFonts w:ascii="Segoe UI" w:hAnsi="Segoe UI" w:cs="Segoe UI"/>
      <w:sz w:val="18"/>
      <w:szCs w:val="18"/>
    </w:rPr>
  </w:style>
  <w:style w:type="paragraph" w:styleId="Bibliography">
    <w:name w:val="Bibliography"/>
    <w:basedOn w:val="Normal"/>
    <w:next w:val="Normal"/>
    <w:uiPriority w:val="37"/>
    <w:semiHidden/>
    <w:unhideWhenUsed/>
    <w:rsid w:val="00C34481"/>
  </w:style>
  <w:style w:type="paragraph" w:styleId="BlockText">
    <w:name w:val="Block Text"/>
    <w:basedOn w:val="Normal"/>
    <w:uiPriority w:val="99"/>
    <w:semiHidden/>
    <w:unhideWhenUsed/>
    <w:rsid w:val="00C3448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C34481"/>
    <w:pPr>
      <w:spacing w:after="120"/>
    </w:pPr>
  </w:style>
  <w:style w:type="character" w:customStyle="1" w:styleId="BodyTextChar">
    <w:name w:val="Body Text Char"/>
    <w:basedOn w:val="DefaultParagraphFont"/>
    <w:link w:val="BodyText"/>
    <w:uiPriority w:val="99"/>
    <w:semiHidden/>
    <w:rsid w:val="00C34481"/>
  </w:style>
  <w:style w:type="paragraph" w:styleId="BodyText2">
    <w:name w:val="Body Text 2"/>
    <w:basedOn w:val="Normal"/>
    <w:link w:val="BodyText2Char"/>
    <w:uiPriority w:val="99"/>
    <w:semiHidden/>
    <w:unhideWhenUsed/>
    <w:rsid w:val="00C34481"/>
    <w:pPr>
      <w:spacing w:after="120" w:line="480" w:lineRule="auto"/>
    </w:pPr>
  </w:style>
  <w:style w:type="character" w:customStyle="1" w:styleId="BodyText2Char">
    <w:name w:val="Body Text 2 Char"/>
    <w:basedOn w:val="DefaultParagraphFont"/>
    <w:link w:val="BodyText2"/>
    <w:uiPriority w:val="99"/>
    <w:semiHidden/>
    <w:rsid w:val="00C34481"/>
  </w:style>
  <w:style w:type="paragraph" w:styleId="BodyText3">
    <w:name w:val="Body Text 3"/>
    <w:basedOn w:val="Normal"/>
    <w:link w:val="BodyText3Char"/>
    <w:uiPriority w:val="99"/>
    <w:semiHidden/>
    <w:unhideWhenUsed/>
    <w:rsid w:val="00C34481"/>
    <w:pPr>
      <w:spacing w:after="120"/>
    </w:pPr>
    <w:rPr>
      <w:sz w:val="16"/>
      <w:szCs w:val="16"/>
    </w:rPr>
  </w:style>
  <w:style w:type="character" w:customStyle="1" w:styleId="BodyText3Char">
    <w:name w:val="Body Text 3 Char"/>
    <w:basedOn w:val="DefaultParagraphFont"/>
    <w:link w:val="BodyText3"/>
    <w:uiPriority w:val="99"/>
    <w:semiHidden/>
    <w:rsid w:val="00C34481"/>
    <w:rPr>
      <w:sz w:val="16"/>
      <w:szCs w:val="16"/>
    </w:rPr>
  </w:style>
  <w:style w:type="paragraph" w:styleId="BodyTextFirstIndent">
    <w:name w:val="Body Text First Indent"/>
    <w:basedOn w:val="BodyText"/>
    <w:link w:val="BodyTextFirstIndentChar"/>
    <w:uiPriority w:val="99"/>
    <w:semiHidden/>
    <w:unhideWhenUsed/>
    <w:rsid w:val="00C34481"/>
    <w:pPr>
      <w:spacing w:after="0"/>
      <w:ind w:firstLine="360"/>
    </w:pPr>
  </w:style>
  <w:style w:type="character" w:customStyle="1" w:styleId="BodyTextFirstIndentChar">
    <w:name w:val="Body Text First Indent Char"/>
    <w:basedOn w:val="BodyTextChar"/>
    <w:link w:val="BodyTextFirstIndent"/>
    <w:uiPriority w:val="99"/>
    <w:semiHidden/>
    <w:rsid w:val="00C34481"/>
  </w:style>
  <w:style w:type="paragraph" w:styleId="BodyTextIndent">
    <w:name w:val="Body Text Indent"/>
    <w:basedOn w:val="Normal"/>
    <w:link w:val="BodyTextIndentChar"/>
    <w:uiPriority w:val="99"/>
    <w:semiHidden/>
    <w:unhideWhenUsed/>
    <w:rsid w:val="00C34481"/>
    <w:pPr>
      <w:spacing w:after="120"/>
      <w:ind w:left="360"/>
    </w:pPr>
  </w:style>
  <w:style w:type="character" w:customStyle="1" w:styleId="BodyTextIndentChar">
    <w:name w:val="Body Text Indent Char"/>
    <w:basedOn w:val="DefaultParagraphFont"/>
    <w:link w:val="BodyTextIndent"/>
    <w:uiPriority w:val="99"/>
    <w:semiHidden/>
    <w:rsid w:val="00C34481"/>
  </w:style>
  <w:style w:type="paragraph" w:styleId="BodyTextFirstIndent2">
    <w:name w:val="Body Text First Indent 2"/>
    <w:basedOn w:val="BodyTextIndent"/>
    <w:link w:val="BodyTextFirstIndent2Char"/>
    <w:uiPriority w:val="99"/>
    <w:semiHidden/>
    <w:unhideWhenUsed/>
    <w:rsid w:val="00C34481"/>
    <w:pPr>
      <w:spacing w:after="0"/>
      <w:ind w:firstLine="360"/>
    </w:pPr>
  </w:style>
  <w:style w:type="character" w:customStyle="1" w:styleId="BodyTextFirstIndent2Char">
    <w:name w:val="Body Text First Indent 2 Char"/>
    <w:basedOn w:val="BodyTextIndentChar"/>
    <w:link w:val="BodyTextFirstIndent2"/>
    <w:uiPriority w:val="99"/>
    <w:semiHidden/>
    <w:rsid w:val="00C34481"/>
  </w:style>
  <w:style w:type="paragraph" w:styleId="BodyTextIndent2">
    <w:name w:val="Body Text Indent 2"/>
    <w:basedOn w:val="Normal"/>
    <w:link w:val="BodyTextIndent2Char"/>
    <w:uiPriority w:val="99"/>
    <w:semiHidden/>
    <w:unhideWhenUsed/>
    <w:rsid w:val="00C34481"/>
    <w:pPr>
      <w:spacing w:after="120" w:line="480" w:lineRule="auto"/>
      <w:ind w:left="360"/>
    </w:pPr>
  </w:style>
  <w:style w:type="character" w:customStyle="1" w:styleId="BodyTextIndent2Char">
    <w:name w:val="Body Text Indent 2 Char"/>
    <w:basedOn w:val="DefaultParagraphFont"/>
    <w:link w:val="BodyTextIndent2"/>
    <w:uiPriority w:val="99"/>
    <w:semiHidden/>
    <w:rsid w:val="00C34481"/>
  </w:style>
  <w:style w:type="paragraph" w:styleId="BodyTextIndent3">
    <w:name w:val="Body Text Indent 3"/>
    <w:basedOn w:val="Normal"/>
    <w:link w:val="BodyTextIndent3Char"/>
    <w:uiPriority w:val="99"/>
    <w:semiHidden/>
    <w:unhideWhenUsed/>
    <w:rsid w:val="00C3448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4481"/>
    <w:rPr>
      <w:sz w:val="16"/>
      <w:szCs w:val="16"/>
    </w:rPr>
  </w:style>
  <w:style w:type="paragraph" w:styleId="Caption">
    <w:name w:val="caption"/>
    <w:basedOn w:val="Normal"/>
    <w:next w:val="Normal"/>
    <w:uiPriority w:val="35"/>
    <w:semiHidden/>
    <w:unhideWhenUsed/>
    <w:qFormat/>
    <w:rsid w:val="00C34481"/>
    <w:pPr>
      <w:spacing w:after="200"/>
    </w:pPr>
    <w:rPr>
      <w:i/>
      <w:iCs/>
      <w:color w:val="44546A" w:themeColor="text2"/>
      <w:sz w:val="18"/>
      <w:szCs w:val="18"/>
    </w:rPr>
  </w:style>
  <w:style w:type="paragraph" w:styleId="Closing">
    <w:name w:val="Closing"/>
    <w:basedOn w:val="Normal"/>
    <w:link w:val="ClosingChar"/>
    <w:uiPriority w:val="99"/>
    <w:semiHidden/>
    <w:unhideWhenUsed/>
    <w:rsid w:val="00C34481"/>
    <w:pPr>
      <w:ind w:left="4320"/>
    </w:pPr>
  </w:style>
  <w:style w:type="character" w:customStyle="1" w:styleId="ClosingChar">
    <w:name w:val="Closing Char"/>
    <w:basedOn w:val="DefaultParagraphFont"/>
    <w:link w:val="Closing"/>
    <w:uiPriority w:val="99"/>
    <w:semiHidden/>
    <w:rsid w:val="00C34481"/>
  </w:style>
  <w:style w:type="paragraph" w:styleId="CommentText">
    <w:name w:val="annotation text"/>
    <w:basedOn w:val="Normal"/>
    <w:link w:val="CommentTextChar"/>
    <w:uiPriority w:val="99"/>
    <w:semiHidden/>
    <w:unhideWhenUsed/>
    <w:rsid w:val="00C34481"/>
    <w:rPr>
      <w:sz w:val="20"/>
      <w:szCs w:val="20"/>
    </w:rPr>
  </w:style>
  <w:style w:type="character" w:customStyle="1" w:styleId="CommentTextChar">
    <w:name w:val="Comment Text Char"/>
    <w:basedOn w:val="DefaultParagraphFont"/>
    <w:link w:val="CommentText"/>
    <w:uiPriority w:val="99"/>
    <w:semiHidden/>
    <w:rsid w:val="00C34481"/>
    <w:rPr>
      <w:sz w:val="20"/>
      <w:szCs w:val="20"/>
    </w:rPr>
  </w:style>
  <w:style w:type="paragraph" w:styleId="CommentSubject">
    <w:name w:val="annotation subject"/>
    <w:basedOn w:val="CommentText"/>
    <w:next w:val="CommentText"/>
    <w:link w:val="CommentSubjectChar"/>
    <w:uiPriority w:val="99"/>
    <w:semiHidden/>
    <w:unhideWhenUsed/>
    <w:rsid w:val="00C34481"/>
    <w:rPr>
      <w:b/>
      <w:bCs/>
    </w:rPr>
  </w:style>
  <w:style w:type="character" w:customStyle="1" w:styleId="CommentSubjectChar">
    <w:name w:val="Comment Subject Char"/>
    <w:basedOn w:val="CommentTextChar"/>
    <w:link w:val="CommentSubject"/>
    <w:uiPriority w:val="99"/>
    <w:semiHidden/>
    <w:rsid w:val="00C34481"/>
    <w:rPr>
      <w:b/>
      <w:bCs/>
      <w:sz w:val="20"/>
      <w:szCs w:val="20"/>
    </w:rPr>
  </w:style>
  <w:style w:type="paragraph" w:styleId="Date">
    <w:name w:val="Date"/>
    <w:basedOn w:val="Normal"/>
    <w:next w:val="Normal"/>
    <w:link w:val="DateChar"/>
    <w:uiPriority w:val="99"/>
    <w:semiHidden/>
    <w:unhideWhenUsed/>
    <w:rsid w:val="00C34481"/>
  </w:style>
  <w:style w:type="character" w:customStyle="1" w:styleId="DateChar">
    <w:name w:val="Date Char"/>
    <w:basedOn w:val="DefaultParagraphFont"/>
    <w:link w:val="Date"/>
    <w:uiPriority w:val="99"/>
    <w:semiHidden/>
    <w:rsid w:val="00C34481"/>
  </w:style>
  <w:style w:type="paragraph" w:styleId="DocumentMap">
    <w:name w:val="Document Map"/>
    <w:basedOn w:val="Normal"/>
    <w:link w:val="DocumentMapChar"/>
    <w:uiPriority w:val="99"/>
    <w:semiHidden/>
    <w:unhideWhenUsed/>
    <w:rsid w:val="00C3448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4481"/>
    <w:rPr>
      <w:rFonts w:ascii="Segoe UI" w:hAnsi="Segoe UI" w:cs="Segoe UI"/>
      <w:sz w:val="16"/>
      <w:szCs w:val="16"/>
    </w:rPr>
  </w:style>
  <w:style w:type="paragraph" w:styleId="E-mailSignature">
    <w:name w:val="E-mail Signature"/>
    <w:basedOn w:val="Normal"/>
    <w:link w:val="E-mailSignatureChar"/>
    <w:uiPriority w:val="99"/>
    <w:semiHidden/>
    <w:unhideWhenUsed/>
    <w:rsid w:val="00C34481"/>
  </w:style>
  <w:style w:type="character" w:customStyle="1" w:styleId="E-mailSignatureChar">
    <w:name w:val="E-mail Signature Char"/>
    <w:basedOn w:val="DefaultParagraphFont"/>
    <w:link w:val="E-mailSignature"/>
    <w:uiPriority w:val="99"/>
    <w:semiHidden/>
    <w:rsid w:val="00C34481"/>
  </w:style>
  <w:style w:type="paragraph" w:styleId="EndnoteText">
    <w:name w:val="endnote text"/>
    <w:basedOn w:val="Normal"/>
    <w:link w:val="EndnoteTextChar"/>
    <w:uiPriority w:val="99"/>
    <w:semiHidden/>
    <w:unhideWhenUsed/>
    <w:rsid w:val="00C34481"/>
    <w:rPr>
      <w:sz w:val="20"/>
      <w:szCs w:val="20"/>
    </w:rPr>
  </w:style>
  <w:style w:type="character" w:customStyle="1" w:styleId="EndnoteTextChar">
    <w:name w:val="Endnote Text Char"/>
    <w:basedOn w:val="DefaultParagraphFont"/>
    <w:link w:val="EndnoteText"/>
    <w:uiPriority w:val="99"/>
    <w:semiHidden/>
    <w:rsid w:val="00C34481"/>
    <w:rPr>
      <w:sz w:val="20"/>
      <w:szCs w:val="20"/>
    </w:rPr>
  </w:style>
  <w:style w:type="paragraph" w:styleId="EnvelopeAddress">
    <w:name w:val="envelope address"/>
    <w:basedOn w:val="Normal"/>
    <w:uiPriority w:val="99"/>
    <w:semiHidden/>
    <w:unhideWhenUsed/>
    <w:rsid w:val="00C3448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3448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34481"/>
    <w:rPr>
      <w:sz w:val="20"/>
      <w:szCs w:val="20"/>
    </w:rPr>
  </w:style>
  <w:style w:type="character" w:customStyle="1" w:styleId="FootnoteTextChar">
    <w:name w:val="Footnote Text Char"/>
    <w:basedOn w:val="DefaultParagraphFont"/>
    <w:link w:val="FootnoteText"/>
    <w:uiPriority w:val="99"/>
    <w:semiHidden/>
    <w:rsid w:val="00C34481"/>
    <w:rPr>
      <w:sz w:val="20"/>
      <w:szCs w:val="20"/>
    </w:rPr>
  </w:style>
  <w:style w:type="character" w:customStyle="1" w:styleId="Heading7Char">
    <w:name w:val="Heading 7 Char"/>
    <w:basedOn w:val="DefaultParagraphFont"/>
    <w:link w:val="Heading7"/>
    <w:uiPriority w:val="9"/>
    <w:semiHidden/>
    <w:rsid w:val="00C344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344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448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34481"/>
    <w:rPr>
      <w:i/>
      <w:iCs/>
    </w:rPr>
  </w:style>
  <w:style w:type="character" w:customStyle="1" w:styleId="HTMLAddressChar">
    <w:name w:val="HTML Address Char"/>
    <w:basedOn w:val="DefaultParagraphFont"/>
    <w:link w:val="HTMLAddress"/>
    <w:uiPriority w:val="99"/>
    <w:semiHidden/>
    <w:rsid w:val="00C34481"/>
    <w:rPr>
      <w:i/>
      <w:iCs/>
    </w:rPr>
  </w:style>
  <w:style w:type="paragraph" w:styleId="HTMLPreformatted">
    <w:name w:val="HTML Preformatted"/>
    <w:basedOn w:val="Normal"/>
    <w:link w:val="HTMLPreformattedChar"/>
    <w:uiPriority w:val="99"/>
    <w:semiHidden/>
    <w:unhideWhenUsed/>
    <w:rsid w:val="00C3448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4481"/>
    <w:rPr>
      <w:rFonts w:ascii="Consolas" w:hAnsi="Consolas"/>
      <w:sz w:val="20"/>
      <w:szCs w:val="20"/>
    </w:rPr>
  </w:style>
  <w:style w:type="paragraph" w:styleId="Index1">
    <w:name w:val="index 1"/>
    <w:basedOn w:val="Normal"/>
    <w:next w:val="Normal"/>
    <w:autoRedefine/>
    <w:uiPriority w:val="99"/>
    <w:semiHidden/>
    <w:unhideWhenUsed/>
    <w:rsid w:val="00C34481"/>
    <w:pPr>
      <w:ind w:left="220" w:hanging="220"/>
    </w:pPr>
  </w:style>
  <w:style w:type="paragraph" w:styleId="Index2">
    <w:name w:val="index 2"/>
    <w:basedOn w:val="Normal"/>
    <w:next w:val="Normal"/>
    <w:autoRedefine/>
    <w:uiPriority w:val="99"/>
    <w:semiHidden/>
    <w:unhideWhenUsed/>
    <w:rsid w:val="00C34481"/>
    <w:pPr>
      <w:ind w:left="440" w:hanging="220"/>
    </w:pPr>
  </w:style>
  <w:style w:type="paragraph" w:styleId="Index3">
    <w:name w:val="index 3"/>
    <w:basedOn w:val="Normal"/>
    <w:next w:val="Normal"/>
    <w:autoRedefine/>
    <w:uiPriority w:val="99"/>
    <w:semiHidden/>
    <w:unhideWhenUsed/>
    <w:rsid w:val="00C34481"/>
    <w:pPr>
      <w:ind w:left="660" w:hanging="220"/>
    </w:pPr>
  </w:style>
  <w:style w:type="paragraph" w:styleId="Index4">
    <w:name w:val="index 4"/>
    <w:basedOn w:val="Normal"/>
    <w:next w:val="Normal"/>
    <w:autoRedefine/>
    <w:uiPriority w:val="99"/>
    <w:semiHidden/>
    <w:unhideWhenUsed/>
    <w:rsid w:val="00C34481"/>
    <w:pPr>
      <w:ind w:left="880" w:hanging="220"/>
    </w:pPr>
  </w:style>
  <w:style w:type="paragraph" w:styleId="Index5">
    <w:name w:val="index 5"/>
    <w:basedOn w:val="Normal"/>
    <w:next w:val="Normal"/>
    <w:autoRedefine/>
    <w:uiPriority w:val="99"/>
    <w:semiHidden/>
    <w:unhideWhenUsed/>
    <w:rsid w:val="00C34481"/>
    <w:pPr>
      <w:ind w:left="1100" w:hanging="220"/>
    </w:pPr>
  </w:style>
  <w:style w:type="paragraph" w:styleId="Index6">
    <w:name w:val="index 6"/>
    <w:basedOn w:val="Normal"/>
    <w:next w:val="Normal"/>
    <w:autoRedefine/>
    <w:uiPriority w:val="99"/>
    <w:semiHidden/>
    <w:unhideWhenUsed/>
    <w:rsid w:val="00C34481"/>
    <w:pPr>
      <w:ind w:left="1320" w:hanging="220"/>
    </w:pPr>
  </w:style>
  <w:style w:type="paragraph" w:styleId="Index7">
    <w:name w:val="index 7"/>
    <w:basedOn w:val="Normal"/>
    <w:next w:val="Normal"/>
    <w:autoRedefine/>
    <w:uiPriority w:val="99"/>
    <w:semiHidden/>
    <w:unhideWhenUsed/>
    <w:rsid w:val="00C34481"/>
    <w:pPr>
      <w:ind w:left="1540" w:hanging="220"/>
    </w:pPr>
  </w:style>
  <w:style w:type="paragraph" w:styleId="Index8">
    <w:name w:val="index 8"/>
    <w:basedOn w:val="Normal"/>
    <w:next w:val="Normal"/>
    <w:autoRedefine/>
    <w:uiPriority w:val="99"/>
    <w:semiHidden/>
    <w:unhideWhenUsed/>
    <w:rsid w:val="00C34481"/>
    <w:pPr>
      <w:ind w:left="1760" w:hanging="220"/>
    </w:pPr>
  </w:style>
  <w:style w:type="paragraph" w:styleId="Index9">
    <w:name w:val="index 9"/>
    <w:basedOn w:val="Normal"/>
    <w:next w:val="Normal"/>
    <w:autoRedefine/>
    <w:uiPriority w:val="99"/>
    <w:semiHidden/>
    <w:unhideWhenUsed/>
    <w:rsid w:val="00C34481"/>
    <w:pPr>
      <w:ind w:left="1980" w:hanging="220"/>
    </w:pPr>
  </w:style>
  <w:style w:type="paragraph" w:styleId="IndexHeading">
    <w:name w:val="index heading"/>
    <w:basedOn w:val="Normal"/>
    <w:next w:val="Index1"/>
    <w:uiPriority w:val="99"/>
    <w:semiHidden/>
    <w:unhideWhenUsed/>
    <w:rsid w:val="00C34481"/>
    <w:rPr>
      <w:rFonts w:asciiTheme="majorHAnsi" w:eastAsiaTheme="majorEastAsia" w:hAnsiTheme="majorHAnsi" w:cstheme="majorBidi"/>
      <w:b/>
      <w:bCs/>
    </w:rPr>
  </w:style>
  <w:style w:type="paragraph" w:styleId="List">
    <w:name w:val="List"/>
    <w:basedOn w:val="Normal"/>
    <w:uiPriority w:val="99"/>
    <w:semiHidden/>
    <w:unhideWhenUsed/>
    <w:rsid w:val="00C34481"/>
    <w:pPr>
      <w:ind w:left="360" w:hanging="360"/>
      <w:contextualSpacing/>
    </w:pPr>
  </w:style>
  <w:style w:type="paragraph" w:styleId="List2">
    <w:name w:val="List 2"/>
    <w:basedOn w:val="Normal"/>
    <w:uiPriority w:val="99"/>
    <w:semiHidden/>
    <w:unhideWhenUsed/>
    <w:rsid w:val="00C34481"/>
    <w:pPr>
      <w:ind w:left="720" w:hanging="360"/>
      <w:contextualSpacing/>
    </w:pPr>
  </w:style>
  <w:style w:type="paragraph" w:styleId="List3">
    <w:name w:val="List 3"/>
    <w:basedOn w:val="Normal"/>
    <w:uiPriority w:val="99"/>
    <w:semiHidden/>
    <w:unhideWhenUsed/>
    <w:rsid w:val="00C34481"/>
    <w:pPr>
      <w:ind w:left="1080" w:hanging="360"/>
      <w:contextualSpacing/>
    </w:pPr>
  </w:style>
  <w:style w:type="paragraph" w:styleId="List4">
    <w:name w:val="List 4"/>
    <w:basedOn w:val="Normal"/>
    <w:uiPriority w:val="99"/>
    <w:semiHidden/>
    <w:unhideWhenUsed/>
    <w:rsid w:val="00C34481"/>
    <w:pPr>
      <w:ind w:left="1440" w:hanging="360"/>
      <w:contextualSpacing/>
    </w:pPr>
  </w:style>
  <w:style w:type="paragraph" w:styleId="List5">
    <w:name w:val="List 5"/>
    <w:basedOn w:val="Normal"/>
    <w:uiPriority w:val="99"/>
    <w:semiHidden/>
    <w:unhideWhenUsed/>
    <w:rsid w:val="00C34481"/>
    <w:pPr>
      <w:ind w:left="1800" w:hanging="360"/>
      <w:contextualSpacing/>
    </w:pPr>
  </w:style>
  <w:style w:type="paragraph" w:styleId="ListBullet">
    <w:name w:val="List Bullet"/>
    <w:basedOn w:val="Normal"/>
    <w:uiPriority w:val="99"/>
    <w:semiHidden/>
    <w:unhideWhenUsed/>
    <w:rsid w:val="00C34481"/>
    <w:pPr>
      <w:numPr>
        <w:numId w:val="2"/>
      </w:numPr>
      <w:contextualSpacing/>
    </w:pPr>
  </w:style>
  <w:style w:type="paragraph" w:styleId="ListBullet2">
    <w:name w:val="List Bullet 2"/>
    <w:basedOn w:val="Normal"/>
    <w:uiPriority w:val="99"/>
    <w:semiHidden/>
    <w:unhideWhenUsed/>
    <w:rsid w:val="00C34481"/>
    <w:pPr>
      <w:tabs>
        <w:tab w:val="num" w:pos="720"/>
      </w:tabs>
      <w:ind w:left="720" w:hanging="720"/>
      <w:contextualSpacing/>
    </w:pPr>
  </w:style>
  <w:style w:type="paragraph" w:styleId="ListBullet3">
    <w:name w:val="List Bullet 3"/>
    <w:basedOn w:val="Normal"/>
    <w:uiPriority w:val="99"/>
    <w:semiHidden/>
    <w:unhideWhenUsed/>
    <w:rsid w:val="00C34481"/>
    <w:pPr>
      <w:tabs>
        <w:tab w:val="num" w:pos="720"/>
      </w:tabs>
      <w:ind w:left="720" w:hanging="720"/>
      <w:contextualSpacing/>
    </w:pPr>
  </w:style>
  <w:style w:type="paragraph" w:styleId="ListBullet4">
    <w:name w:val="List Bullet 4"/>
    <w:basedOn w:val="Normal"/>
    <w:uiPriority w:val="99"/>
    <w:semiHidden/>
    <w:unhideWhenUsed/>
    <w:rsid w:val="00C34481"/>
    <w:pPr>
      <w:tabs>
        <w:tab w:val="num" w:pos="720"/>
      </w:tabs>
      <w:ind w:left="720" w:hanging="720"/>
      <w:contextualSpacing/>
    </w:pPr>
  </w:style>
  <w:style w:type="paragraph" w:styleId="ListBullet5">
    <w:name w:val="List Bullet 5"/>
    <w:basedOn w:val="Normal"/>
    <w:uiPriority w:val="99"/>
    <w:semiHidden/>
    <w:unhideWhenUsed/>
    <w:rsid w:val="00C34481"/>
    <w:pPr>
      <w:tabs>
        <w:tab w:val="num" w:pos="720"/>
      </w:tabs>
      <w:ind w:left="720" w:hanging="720"/>
      <w:contextualSpacing/>
    </w:pPr>
  </w:style>
  <w:style w:type="paragraph" w:styleId="ListContinue">
    <w:name w:val="List Continue"/>
    <w:basedOn w:val="Normal"/>
    <w:uiPriority w:val="99"/>
    <w:semiHidden/>
    <w:unhideWhenUsed/>
    <w:rsid w:val="00C34481"/>
    <w:pPr>
      <w:spacing w:after="120"/>
      <w:ind w:left="360"/>
      <w:contextualSpacing/>
    </w:pPr>
  </w:style>
  <w:style w:type="paragraph" w:styleId="ListContinue2">
    <w:name w:val="List Continue 2"/>
    <w:basedOn w:val="Normal"/>
    <w:uiPriority w:val="99"/>
    <w:semiHidden/>
    <w:unhideWhenUsed/>
    <w:rsid w:val="00C34481"/>
    <w:pPr>
      <w:spacing w:after="120"/>
      <w:ind w:left="720"/>
      <w:contextualSpacing/>
    </w:pPr>
  </w:style>
  <w:style w:type="paragraph" w:styleId="ListContinue3">
    <w:name w:val="List Continue 3"/>
    <w:basedOn w:val="Normal"/>
    <w:uiPriority w:val="99"/>
    <w:semiHidden/>
    <w:unhideWhenUsed/>
    <w:rsid w:val="00C34481"/>
    <w:pPr>
      <w:spacing w:after="120"/>
      <w:ind w:left="1080"/>
      <w:contextualSpacing/>
    </w:pPr>
  </w:style>
  <w:style w:type="paragraph" w:styleId="ListContinue4">
    <w:name w:val="List Continue 4"/>
    <w:basedOn w:val="Normal"/>
    <w:uiPriority w:val="99"/>
    <w:semiHidden/>
    <w:unhideWhenUsed/>
    <w:rsid w:val="00C34481"/>
    <w:pPr>
      <w:spacing w:after="120"/>
      <w:ind w:left="1440"/>
      <w:contextualSpacing/>
    </w:pPr>
  </w:style>
  <w:style w:type="paragraph" w:styleId="ListContinue5">
    <w:name w:val="List Continue 5"/>
    <w:basedOn w:val="Normal"/>
    <w:uiPriority w:val="99"/>
    <w:semiHidden/>
    <w:unhideWhenUsed/>
    <w:rsid w:val="00C34481"/>
    <w:pPr>
      <w:spacing w:after="120"/>
      <w:ind w:left="1800"/>
      <w:contextualSpacing/>
    </w:pPr>
  </w:style>
  <w:style w:type="paragraph" w:styleId="ListNumber">
    <w:name w:val="List Number"/>
    <w:basedOn w:val="Normal"/>
    <w:uiPriority w:val="99"/>
    <w:semiHidden/>
    <w:unhideWhenUsed/>
    <w:rsid w:val="00C34481"/>
    <w:pPr>
      <w:tabs>
        <w:tab w:val="num" w:pos="720"/>
      </w:tabs>
      <w:ind w:left="720" w:hanging="720"/>
      <w:contextualSpacing/>
    </w:pPr>
  </w:style>
  <w:style w:type="paragraph" w:styleId="ListNumber2">
    <w:name w:val="List Number 2"/>
    <w:basedOn w:val="Normal"/>
    <w:uiPriority w:val="99"/>
    <w:semiHidden/>
    <w:unhideWhenUsed/>
    <w:rsid w:val="00C34481"/>
    <w:pPr>
      <w:tabs>
        <w:tab w:val="num" w:pos="720"/>
      </w:tabs>
      <w:ind w:left="720" w:hanging="720"/>
      <w:contextualSpacing/>
    </w:pPr>
  </w:style>
  <w:style w:type="paragraph" w:styleId="ListNumber3">
    <w:name w:val="List Number 3"/>
    <w:basedOn w:val="Normal"/>
    <w:uiPriority w:val="99"/>
    <w:semiHidden/>
    <w:unhideWhenUsed/>
    <w:rsid w:val="00C34481"/>
    <w:pPr>
      <w:tabs>
        <w:tab w:val="num" w:pos="720"/>
      </w:tabs>
      <w:ind w:left="720" w:hanging="720"/>
      <w:contextualSpacing/>
    </w:pPr>
  </w:style>
  <w:style w:type="paragraph" w:styleId="ListNumber4">
    <w:name w:val="List Number 4"/>
    <w:basedOn w:val="Normal"/>
    <w:uiPriority w:val="99"/>
    <w:semiHidden/>
    <w:unhideWhenUsed/>
    <w:rsid w:val="00C34481"/>
    <w:pPr>
      <w:tabs>
        <w:tab w:val="num" w:pos="720"/>
      </w:tabs>
      <w:ind w:left="720" w:hanging="720"/>
      <w:contextualSpacing/>
    </w:pPr>
  </w:style>
  <w:style w:type="paragraph" w:styleId="ListNumber5">
    <w:name w:val="List Number 5"/>
    <w:basedOn w:val="Normal"/>
    <w:uiPriority w:val="99"/>
    <w:semiHidden/>
    <w:unhideWhenUsed/>
    <w:rsid w:val="00C34481"/>
    <w:pPr>
      <w:tabs>
        <w:tab w:val="num" w:pos="720"/>
      </w:tabs>
      <w:ind w:left="720" w:hanging="720"/>
      <w:contextualSpacing/>
    </w:pPr>
  </w:style>
  <w:style w:type="paragraph" w:styleId="MacroText">
    <w:name w:val="macro"/>
    <w:link w:val="MacroTextChar"/>
    <w:uiPriority w:val="99"/>
    <w:semiHidden/>
    <w:unhideWhenUsed/>
    <w:rsid w:val="00C3448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C34481"/>
    <w:rPr>
      <w:rFonts w:ascii="Consolas" w:hAnsi="Consolas"/>
      <w:sz w:val="20"/>
      <w:szCs w:val="20"/>
    </w:rPr>
  </w:style>
  <w:style w:type="paragraph" w:styleId="MessageHeader">
    <w:name w:val="Message Header"/>
    <w:basedOn w:val="Normal"/>
    <w:link w:val="MessageHeaderChar"/>
    <w:uiPriority w:val="99"/>
    <w:semiHidden/>
    <w:unhideWhenUsed/>
    <w:rsid w:val="00C3448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34481"/>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C34481"/>
    <w:pPr>
      <w:ind w:left="720"/>
    </w:pPr>
  </w:style>
  <w:style w:type="paragraph" w:styleId="NoteHeading">
    <w:name w:val="Note Heading"/>
    <w:basedOn w:val="Normal"/>
    <w:next w:val="Normal"/>
    <w:link w:val="NoteHeadingChar"/>
    <w:uiPriority w:val="99"/>
    <w:semiHidden/>
    <w:unhideWhenUsed/>
    <w:rsid w:val="00C34481"/>
  </w:style>
  <w:style w:type="character" w:customStyle="1" w:styleId="NoteHeadingChar">
    <w:name w:val="Note Heading Char"/>
    <w:basedOn w:val="DefaultParagraphFont"/>
    <w:link w:val="NoteHeading"/>
    <w:uiPriority w:val="99"/>
    <w:semiHidden/>
    <w:rsid w:val="00C34481"/>
  </w:style>
  <w:style w:type="paragraph" w:styleId="Quote">
    <w:name w:val="Quote"/>
    <w:basedOn w:val="Normal"/>
    <w:next w:val="Normal"/>
    <w:link w:val="QuoteChar"/>
    <w:uiPriority w:val="29"/>
    <w:qFormat/>
    <w:rsid w:val="00C3448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4481"/>
    <w:rPr>
      <w:i/>
      <w:iCs/>
      <w:color w:val="404040" w:themeColor="text1" w:themeTint="BF"/>
    </w:rPr>
  </w:style>
  <w:style w:type="paragraph" w:styleId="Salutation">
    <w:name w:val="Salutation"/>
    <w:basedOn w:val="Normal"/>
    <w:next w:val="Normal"/>
    <w:link w:val="SalutationChar"/>
    <w:uiPriority w:val="99"/>
    <w:semiHidden/>
    <w:unhideWhenUsed/>
    <w:rsid w:val="00C34481"/>
  </w:style>
  <w:style w:type="character" w:customStyle="1" w:styleId="SalutationChar">
    <w:name w:val="Salutation Char"/>
    <w:basedOn w:val="DefaultParagraphFont"/>
    <w:link w:val="Salutation"/>
    <w:uiPriority w:val="99"/>
    <w:semiHidden/>
    <w:rsid w:val="00C34481"/>
  </w:style>
  <w:style w:type="paragraph" w:styleId="Signature">
    <w:name w:val="Signature"/>
    <w:basedOn w:val="Normal"/>
    <w:link w:val="SignatureChar"/>
    <w:uiPriority w:val="99"/>
    <w:semiHidden/>
    <w:unhideWhenUsed/>
    <w:rsid w:val="00C34481"/>
    <w:pPr>
      <w:ind w:left="4320"/>
    </w:pPr>
  </w:style>
  <w:style w:type="character" w:customStyle="1" w:styleId="SignatureChar">
    <w:name w:val="Signature Char"/>
    <w:basedOn w:val="DefaultParagraphFont"/>
    <w:link w:val="Signature"/>
    <w:uiPriority w:val="99"/>
    <w:semiHidden/>
    <w:rsid w:val="00C34481"/>
  </w:style>
  <w:style w:type="paragraph" w:styleId="TableofAuthorities">
    <w:name w:val="table of authorities"/>
    <w:basedOn w:val="Normal"/>
    <w:next w:val="Normal"/>
    <w:uiPriority w:val="99"/>
    <w:semiHidden/>
    <w:unhideWhenUsed/>
    <w:rsid w:val="00C34481"/>
    <w:pPr>
      <w:ind w:left="220" w:hanging="220"/>
    </w:pPr>
  </w:style>
  <w:style w:type="paragraph" w:styleId="TableofFigures">
    <w:name w:val="table of figures"/>
    <w:basedOn w:val="Normal"/>
    <w:next w:val="Normal"/>
    <w:uiPriority w:val="99"/>
    <w:semiHidden/>
    <w:unhideWhenUsed/>
    <w:rsid w:val="00C34481"/>
  </w:style>
  <w:style w:type="paragraph" w:styleId="TOAHeading">
    <w:name w:val="toa heading"/>
    <w:basedOn w:val="Normal"/>
    <w:next w:val="Normal"/>
    <w:uiPriority w:val="99"/>
    <w:semiHidden/>
    <w:unhideWhenUsed/>
    <w:rsid w:val="00C3448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34481"/>
    <w:pPr>
      <w:spacing w:after="100"/>
    </w:pPr>
  </w:style>
  <w:style w:type="paragraph" w:styleId="TOC2">
    <w:name w:val="toc 2"/>
    <w:basedOn w:val="Normal"/>
    <w:next w:val="Normal"/>
    <w:autoRedefine/>
    <w:uiPriority w:val="39"/>
    <w:semiHidden/>
    <w:unhideWhenUsed/>
    <w:rsid w:val="00C34481"/>
    <w:pPr>
      <w:spacing w:after="100"/>
      <w:ind w:left="220"/>
    </w:pPr>
  </w:style>
  <w:style w:type="paragraph" w:styleId="TOC3">
    <w:name w:val="toc 3"/>
    <w:basedOn w:val="Normal"/>
    <w:next w:val="Normal"/>
    <w:autoRedefine/>
    <w:uiPriority w:val="39"/>
    <w:semiHidden/>
    <w:unhideWhenUsed/>
    <w:rsid w:val="00C34481"/>
    <w:pPr>
      <w:spacing w:after="100"/>
      <w:ind w:left="440"/>
    </w:pPr>
  </w:style>
  <w:style w:type="paragraph" w:styleId="TOC4">
    <w:name w:val="toc 4"/>
    <w:basedOn w:val="Normal"/>
    <w:next w:val="Normal"/>
    <w:autoRedefine/>
    <w:uiPriority w:val="39"/>
    <w:semiHidden/>
    <w:unhideWhenUsed/>
    <w:rsid w:val="00C34481"/>
    <w:pPr>
      <w:spacing w:after="100"/>
      <w:ind w:left="660"/>
    </w:pPr>
  </w:style>
  <w:style w:type="paragraph" w:styleId="TOC5">
    <w:name w:val="toc 5"/>
    <w:basedOn w:val="Normal"/>
    <w:next w:val="Normal"/>
    <w:autoRedefine/>
    <w:uiPriority w:val="39"/>
    <w:semiHidden/>
    <w:unhideWhenUsed/>
    <w:rsid w:val="00C34481"/>
    <w:pPr>
      <w:spacing w:after="100"/>
      <w:ind w:left="880"/>
    </w:pPr>
  </w:style>
  <w:style w:type="paragraph" w:styleId="TOC6">
    <w:name w:val="toc 6"/>
    <w:basedOn w:val="Normal"/>
    <w:next w:val="Normal"/>
    <w:autoRedefine/>
    <w:uiPriority w:val="39"/>
    <w:semiHidden/>
    <w:unhideWhenUsed/>
    <w:rsid w:val="00C34481"/>
    <w:pPr>
      <w:spacing w:after="100"/>
      <w:ind w:left="1100"/>
    </w:pPr>
  </w:style>
  <w:style w:type="paragraph" w:styleId="TOC7">
    <w:name w:val="toc 7"/>
    <w:basedOn w:val="Normal"/>
    <w:next w:val="Normal"/>
    <w:autoRedefine/>
    <w:uiPriority w:val="39"/>
    <w:semiHidden/>
    <w:unhideWhenUsed/>
    <w:rsid w:val="00C34481"/>
    <w:pPr>
      <w:spacing w:after="100"/>
      <w:ind w:left="1320"/>
    </w:pPr>
  </w:style>
  <w:style w:type="paragraph" w:styleId="TOC8">
    <w:name w:val="toc 8"/>
    <w:basedOn w:val="Normal"/>
    <w:next w:val="Normal"/>
    <w:autoRedefine/>
    <w:uiPriority w:val="39"/>
    <w:semiHidden/>
    <w:unhideWhenUsed/>
    <w:rsid w:val="00C34481"/>
    <w:pPr>
      <w:spacing w:after="100"/>
      <w:ind w:left="1540"/>
    </w:pPr>
  </w:style>
  <w:style w:type="paragraph" w:styleId="TOC9">
    <w:name w:val="toc 9"/>
    <w:basedOn w:val="Normal"/>
    <w:next w:val="Normal"/>
    <w:autoRedefine/>
    <w:uiPriority w:val="39"/>
    <w:semiHidden/>
    <w:unhideWhenUsed/>
    <w:rsid w:val="00C34481"/>
    <w:pPr>
      <w:spacing w:after="100"/>
      <w:ind w:left="1760"/>
    </w:pPr>
  </w:style>
  <w:style w:type="paragraph" w:styleId="TOCHeading">
    <w:name w:val="TOC Heading"/>
    <w:basedOn w:val="Heading1"/>
    <w:next w:val="Normal"/>
    <w:uiPriority w:val="39"/>
    <w:semiHidden/>
    <w:unhideWhenUsed/>
    <w:qFormat/>
    <w:rsid w:val="00C34481"/>
    <w:pPr>
      <w:spacing w:before="240" w:after="0"/>
      <w:outlineLvl w:val="9"/>
    </w:pPr>
    <w:rPr>
      <w:rFonts w:asciiTheme="majorHAnsi" w:eastAsiaTheme="majorEastAsia" w:hAnsiTheme="majorHAnsi" w:cstheme="majorBidi"/>
      <w:b w:val="0"/>
      <w:bCs w:val="0"/>
      <w:color w:val="2F5496" w:themeColor="accent1" w:themeShade="BF"/>
      <w:sz w:val="32"/>
      <w:szCs w:val="32"/>
    </w:rPr>
  </w:style>
  <w:style w:type="table" w:styleId="TableGrid">
    <w:name w:val="Table Grid"/>
    <w:basedOn w:val="TableNormal"/>
    <w:uiPriority w:val="39"/>
    <w:rsid w:val="002E324F"/>
    <w:rPr>
      <w:rFonts w:asciiTheme="minorHAnsi" w:eastAsiaTheme="minorHAnsi" w:hAnsiTheme="minorHAnsi" w:cstheme="minorBidi"/>
      <w:kern w:val="2"/>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iCuc0aIuwOKEgx6RBX6YIXk3/Q==">CgMxLjAyDmgueHB5ZXdwb2Q4MjVzMg5oLm9kNDJpOXF0N3AyMTIOaC45YWRzaWpvem1tb2wyDmgudG55d253cjJxcmRpOAByITF5b3V1OFJ6eEl3WDJvTGtrSWY3TjRFNENxN09GbjJ5Mg==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2547</Words>
  <Characters>14520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Freeman</dc:creator>
  <cp:lastModifiedBy>Robin Freeman</cp:lastModifiedBy>
  <cp:revision>59</cp:revision>
  <dcterms:created xsi:type="dcterms:W3CDTF">2026-09-27T17:59:00Z</dcterms:created>
  <dcterms:modified xsi:type="dcterms:W3CDTF">2026-09-27T18:52:00Z</dcterms:modified>
</cp:coreProperties>
</file>